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29" w:rsidRPr="00FC616E" w:rsidRDefault="00081A29" w:rsidP="00081A29">
      <w:pPr>
        <w:pStyle w:val="Nagwek3"/>
        <w:tabs>
          <w:tab w:val="clear" w:pos="360"/>
          <w:tab w:val="left" w:pos="0"/>
        </w:tabs>
        <w:jc w:val="right"/>
        <w:rPr>
          <w:rFonts w:ascii="Tahoma" w:hAnsi="Tahoma" w:cs="Tahoma"/>
          <w:b w:val="0"/>
          <w:sz w:val="18"/>
          <w:szCs w:val="18"/>
        </w:rPr>
      </w:pPr>
      <w:r w:rsidRPr="00FC616E">
        <w:rPr>
          <w:rFonts w:ascii="Tahoma" w:hAnsi="Tahoma" w:cs="Tahoma"/>
          <w:b w:val="0"/>
          <w:sz w:val="18"/>
          <w:szCs w:val="18"/>
        </w:rPr>
        <w:t xml:space="preserve">Zał. nr </w:t>
      </w:r>
      <w:r w:rsidR="00FF450B" w:rsidRPr="00FC616E">
        <w:rPr>
          <w:rFonts w:ascii="Tahoma" w:hAnsi="Tahoma" w:cs="Tahoma"/>
          <w:b w:val="0"/>
          <w:sz w:val="18"/>
          <w:szCs w:val="18"/>
        </w:rPr>
        <w:t>3</w:t>
      </w:r>
      <w:r w:rsidRPr="00FC616E">
        <w:rPr>
          <w:rFonts w:ascii="Tahoma" w:hAnsi="Tahoma" w:cs="Tahoma"/>
          <w:b w:val="0"/>
          <w:sz w:val="18"/>
          <w:szCs w:val="18"/>
        </w:rPr>
        <w:t xml:space="preserve">  do postępowania</w:t>
      </w:r>
    </w:p>
    <w:p w:rsidR="00FC616E" w:rsidRPr="00FC616E" w:rsidRDefault="00390803" w:rsidP="00FC616E">
      <w:pPr>
        <w:spacing w:line="26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znak: PSPR – T - 271 -</w:t>
      </w:r>
      <w:r w:rsidR="006E6C33">
        <w:rPr>
          <w:rFonts w:ascii="Tahoma" w:hAnsi="Tahoma" w:cs="Tahoma"/>
          <w:sz w:val="18"/>
          <w:szCs w:val="18"/>
        </w:rPr>
        <w:t xml:space="preserve"> 02</w:t>
      </w:r>
      <w:r>
        <w:rPr>
          <w:rFonts w:ascii="Tahoma" w:hAnsi="Tahoma" w:cs="Tahoma"/>
          <w:sz w:val="18"/>
          <w:szCs w:val="18"/>
        </w:rPr>
        <w:t>/20</w:t>
      </w:r>
      <w:r w:rsidR="00FC616E" w:rsidRPr="00FC616E">
        <w:rPr>
          <w:rFonts w:ascii="Tahoma" w:hAnsi="Tahoma" w:cs="Tahoma"/>
          <w:sz w:val="18"/>
          <w:szCs w:val="18"/>
        </w:rPr>
        <w:t>21</w:t>
      </w:r>
    </w:p>
    <w:p w:rsidR="00081A29" w:rsidRDefault="00081A29" w:rsidP="00125347">
      <w:pPr>
        <w:jc w:val="both"/>
        <w:rPr>
          <w:rFonts w:ascii="Tahoma" w:hAnsi="Tahoma" w:cs="Tahoma"/>
          <w:b/>
          <w:bCs/>
        </w:rPr>
      </w:pPr>
    </w:p>
    <w:p w:rsidR="00125347" w:rsidRPr="00F638A5" w:rsidRDefault="00125347" w:rsidP="00125347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</w:rPr>
        <w:t xml:space="preserve">Formularz asortymentowo – cenowy:  </w:t>
      </w:r>
      <w:r w:rsidRPr="00F638A5">
        <w:rPr>
          <w:rFonts w:ascii="Tahoma" w:hAnsi="Tahoma" w:cs="Tahoma"/>
          <w:b/>
          <w:bCs/>
          <w:sz w:val="18"/>
          <w:szCs w:val="18"/>
        </w:rPr>
        <w:t>Pakiet 3 – Zeszyty, segregatory, teczki i inne materiały biurowe</w:t>
      </w:r>
    </w:p>
    <w:p w:rsidR="00125347" w:rsidRDefault="00125347" w:rsidP="00125347">
      <w:pPr>
        <w:jc w:val="both"/>
        <w:rPr>
          <w:rFonts w:ascii="Tahoma" w:hAnsi="Tahoma" w:cs="Tahoma"/>
          <w:bCs/>
        </w:rPr>
      </w:pPr>
    </w:p>
    <w:p w:rsidR="00125347" w:rsidRDefault="00125347" w:rsidP="00125347">
      <w:pPr>
        <w:jc w:val="both"/>
        <w:rPr>
          <w:rFonts w:ascii="Tahoma" w:hAnsi="Tahoma" w:cs="Tahoma"/>
          <w:bCs/>
        </w:rPr>
      </w:pPr>
    </w:p>
    <w:p w:rsidR="00125347" w:rsidRDefault="00125347" w:rsidP="00125347">
      <w:pPr>
        <w:jc w:val="both"/>
        <w:rPr>
          <w:rFonts w:ascii="Tahoma" w:hAnsi="Tahoma" w:cs="Tahoma"/>
          <w:bCs/>
        </w:rPr>
      </w:pPr>
    </w:p>
    <w:tbl>
      <w:tblPr>
        <w:tblW w:w="15046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820"/>
        <w:gridCol w:w="992"/>
        <w:gridCol w:w="992"/>
        <w:gridCol w:w="1232"/>
        <w:gridCol w:w="1178"/>
        <w:gridCol w:w="850"/>
        <w:gridCol w:w="1418"/>
        <w:gridCol w:w="1134"/>
        <w:gridCol w:w="1701"/>
      </w:tblGrid>
      <w:tr w:rsidR="00125347" w:rsidRPr="00DD6274" w:rsidTr="00C67254">
        <w:trPr>
          <w:trHeight w:val="10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Jednostka miary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  <w:r w:rsidR="00FF450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na okres 28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miesięcy </w:t>
            </w:r>
          </w:p>
          <w:p w:rsidR="00125347" w:rsidRPr="00DD6274" w:rsidRDefault="00125347" w:rsidP="00C67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347" w:rsidRPr="00DD6274" w:rsidRDefault="00125347" w:rsidP="00C67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347" w:rsidRPr="00DD6274" w:rsidRDefault="00125347" w:rsidP="00C67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netto w zł.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brutto w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Wartość netto w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Wartość brutto 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Producent/ Nazwa handlowa (lub równoważnik)</w:t>
            </w:r>
          </w:p>
        </w:tc>
      </w:tr>
      <w:tr w:rsidR="00125347" w:rsidRPr="00DD6274" w:rsidTr="00C67254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</w:tr>
      <w:tr w:rsidR="00FF450B" w:rsidRPr="00DD6274" w:rsidTr="00C67254">
        <w:trPr>
          <w:trHeight w:val="60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Clipboard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rozkładany A5 z okładką i kieszenią plastikową na 2 stronie z klipsem i uchwytem na długopis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1742D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1742D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Zeszyt A/4 96 – kartkowy, w twardej oprawie – kratka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96 – kartkowy, w twardej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80 – kartkowy, w miękkiej 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60 – kartkowy, w miękkiej 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32 – kartkowy, w miękkiej 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16 – kartkowy, w miękkiej 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Blok z makulatury  A/4  50 kartkowy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Blok z makulatury  A/5  50 kartkowy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Segregator A/4, rozmiar 70-80 (szeroki) laminowany z mechanizmem dźwigowym i wysuwana etykietą, 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Segregator A/4 rozmiar 50, laminowany z mechanizmem dźwigowym i wysuwana etykietą, różne kolory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Segregator A/5, rozmiar 70-80 (szeroki) laminowany z mechanizmem dźwigowym i kartą opisową, 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Pojemnik składany – stojak z PCV na katalogi, dokumentację techniczną, z wymienną etykietą, szerokość grzbietu 70 mm – różne kolory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Szuflady plastikowe na dokumenty (do postawienia na biurku), z </w:t>
            </w:r>
            <w:r w:rsidR="00FC616E">
              <w:rPr>
                <w:rFonts w:ascii="Tahoma" w:hAnsi="Tahoma" w:cs="Tahoma"/>
                <w:color w:val="000000"/>
                <w:sz w:val="16"/>
                <w:szCs w:val="16"/>
              </w:rPr>
              <w:t>możliwością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składania po kilka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Przekładki do segregatorów kartonowe</w:t>
            </w:r>
            <w:r w:rsidR="00CF45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otwory i indeksy wzmocnione plastikiem z uniwersalną perforacją pasującą do każdego segregatora  A/4  - 12 kolorów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proofErr w:type="spellStart"/>
            <w:r w:rsidR="00FC616E"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 w:rsidP="008C653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C653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 xml:space="preserve">Przekładki do segregatorów </w:t>
            </w:r>
            <w:r w:rsidR="008C6533" w:rsidRPr="008C653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wykonane z kolorowego kartonu</w:t>
            </w:r>
            <w:r w:rsidRPr="008C653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,</w:t>
            </w:r>
            <w:r w:rsidR="008C6533" w:rsidRPr="008C653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 xml:space="preserve"> indeks z nadrukiem w kolorze strony, uniwersalna perforacja do każdego segregatora </w:t>
            </w:r>
            <w:r w:rsidRPr="008C6533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 xml:space="preserve"> - 10 kolorów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Pr="00200F4A" w:rsidRDefault="00200F4A" w:rsidP="00200F4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0F4A">
              <w:rPr>
                <w:rFonts w:ascii="Tahoma" w:hAnsi="Tahoma" w:cs="Tahoma"/>
                <w:sz w:val="16"/>
                <w:szCs w:val="16"/>
                <w:highlight w:val="yellow"/>
              </w:rPr>
              <w:t>Przekładki do segregatorów wykonane z kartonu o gramaturze 170 g/m2, posiada kartę informacyjno-opisową w kolorze białym, plastikowe, kolorowe indeksy pokryte folią MYLAR, Multiperforowane – A5 – 5 szt. w opakowaniu</w:t>
            </w:r>
            <w:r w:rsidRPr="00200F4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Teczka A/4 z mocnego powlekanego kartonu z gumką w kolorze teczki – różne kolory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Teczka kartonowa z rączką A4, wykonana z twardej i bardzo wytrzymałej tektury oklejonej z zewnątrz folią PP i papierem od środka. Plastikowa czarna rączka i plastikowy, wygodny zamek. Szerokość grzbietu 40 mm –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zt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Teczka wykonana ze skóry ekologicznej. Podręczna teczka dla kierowcy, miejsce na notes, kalkulator, dokumenty i kartę drogową, zamykana na zamek magnetyczny, format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Koszulki foliowe do segregatora, wykonane z folii 50µm PP, format A/4 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Koszulki foliowe do segregatora, wykonane z folii 50µm PP, format A/5 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Koszulki foliowe do segregatora, wykonane z folii 100µm PP, format A/4 z klapką boczną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Koszulka z PP na CD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Skoroszyt plastikowy A4 z zawieszką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Karteczki samoprzylepne, rozmiar 76x51 mm a’100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Papierowe znaczniki samoprzylepne do znaczenia i opisywania stron, możliwość pisania po nich i odklejania bez uszkodzenia dokumentu, wymagane jaskrawe kolory w opakowaniach po 200 szt.(4 kolory po 50 szt. Lub 5 kolorów po 40 szt.), rozmiar znacznika 15 – 20 x 50 0 60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Dziennik korespondencyjny w twardej oprawie A/4 – 300 kart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Dziennik korespondencyjny w twardej oprawie A/4 – 96 kart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Ołówek zwykły z gumką twardość HB, B, 2B, 3B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Długopis (np.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Pentel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WOW BK 417  lub równoważny) na wymienne wkłady – czerwony, czarny, niebieski, zielony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Wkład do długopisu (np.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Pentel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WOW BK 417  lub równoważny)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Długopis (np.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Beneta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równoważny) na wkład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Zenith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równoważny kolor czarny i niebieski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Wkład do długopisu wielko pojemny, plastikowy lub metalowy typu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Zenith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równoważny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Długopis żelowy kolor czarny, niebieski, czerwony, zielony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Znacznik tekstu –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zakreślacz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(kolor żółty, niebieski, różowy, zielony)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Cienkopis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Stabilo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lub równoważny -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Marker permanentny czarny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Pisak marker cienki, czarny (grubość linii od 1,00 – 2,00 mm) niezmywalny do pisania na plastiku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Pisak marker cienki, biały i czarny (grubość linii od 1,00 – 2,00 mm) niezmywalny do znakowania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Gumka do mazania ołówka uniwersalna (Pelikan)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Klej biurowy w tubce, do klejenia papieru i tektury min 40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Korektor w płynie z pędzelkiem lub gąbką (poj. Ok.20 ml), szybko wysychający, dobrze kryjący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Nożyczki biurowe, trwałe, ze stali nierdzewnej, z ergonomicznie ukształtowaną częścią do trzymania, odporne na pęknięcia, długość ostrza ok. 10 – 15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Klips do papieru 25 mm (opakowanie min 12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Klips do papieru 50 mm (opakowanie min 12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Spinacze biurowe okrągłe 50 mm (opakowanie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Spinacze biurowe okrągłe 28 mm (opakowanie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Zszywki biurowe No. 24/6 mm (opakowanie 1000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Zszywki biurowe No. 25/10 mm (opakowanie 1000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Zszywacz obrotowy, w całości metalowy, na min. 20 kartek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Dziurkacz z ogranicznikiem formatu na min. 15 kartek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C825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Linijka 40 cm kolorowa </w:t>
            </w:r>
            <w:bookmarkStart w:id="0" w:name="_GoBack"/>
            <w:bookmarkEnd w:id="0"/>
            <w:r w:rsidR="00FF450B" w:rsidRPr="00C825D9">
              <w:rPr>
                <w:rFonts w:ascii="Tahoma" w:hAnsi="Tahoma" w:cs="Tahoma"/>
                <w:color w:val="000000"/>
                <w:sz w:val="16"/>
                <w:szCs w:val="16"/>
                <w:highlight w:val="yellow"/>
              </w:rPr>
              <w:t>przeźroczysta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Taśma pakowa brązowa, 48-50 mm x 50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mb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wysoką siłą klejenia, odporna na proces starzenia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Taśma biurowa - przeźroczysta 18mm x 10m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Taśma biurowa - przeźroczysta 24mm x 10m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Pinezki do tablic korkowych  kolorowymi łepkami opakowanie 50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Tusz do stempli gumowych i polimerowych kolor czerwony i czarny (poj. Ok. 25 ml)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Tablica korkowa rozmiar 80 x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Tablica korkowa rozmiar 60 x 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Identyfikator – zawieszka do kluczy z otwieranym okienkiem do opisu DURABLE , różne kolory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8E63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zt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8E63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E635C">
              <w:rPr>
                <w:rFonts w:ascii="Tahoma" w:hAnsi="Tahoma" w:cs="Tahoma"/>
                <w:color w:val="000000"/>
                <w:sz w:val="16"/>
                <w:szCs w:val="16"/>
              </w:rPr>
              <w:t>Datownik samotuszujący z tworzywa ABS, wersja 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0B" w:rsidRDefault="008E63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E635C">
              <w:rPr>
                <w:rFonts w:ascii="Tahoma" w:hAnsi="Tahoma" w:cs="Tahoma"/>
                <w:color w:val="000000"/>
                <w:sz w:val="16"/>
                <w:szCs w:val="16"/>
              </w:rPr>
              <w:t xml:space="preserve">Pudełka archiwizacyjne A4 o wym.  min 100 x 312x 258 kartonowe np. </w:t>
            </w:r>
            <w:proofErr w:type="spellStart"/>
            <w:r w:rsidRPr="008E635C">
              <w:rPr>
                <w:rFonts w:ascii="Tahoma" w:hAnsi="Tahoma" w:cs="Tahoma"/>
                <w:color w:val="000000"/>
                <w:sz w:val="16"/>
                <w:szCs w:val="16"/>
              </w:rPr>
              <w:t>Basik</w:t>
            </w:r>
            <w:proofErr w:type="spellEnd"/>
            <w:r w:rsidRPr="008E635C">
              <w:rPr>
                <w:rFonts w:ascii="Tahoma" w:hAnsi="Tahoma" w:cs="Tahoma"/>
                <w:color w:val="000000"/>
                <w:sz w:val="16"/>
                <w:szCs w:val="16"/>
              </w:rPr>
              <w:t>, Prima lub równoważny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5347" w:rsidRDefault="00125347" w:rsidP="00125347">
      <w:pPr>
        <w:spacing w:line="360" w:lineRule="auto"/>
        <w:jc w:val="both"/>
        <w:rPr>
          <w:rFonts w:ascii="Tahoma" w:hAnsi="Tahoma" w:cs="Tahoma"/>
        </w:rPr>
      </w:pPr>
    </w:p>
    <w:p w:rsidR="006E79E9" w:rsidRDefault="006E79E9"/>
    <w:p w:rsidR="00125347" w:rsidRDefault="00125347"/>
    <w:p w:rsidR="00125347" w:rsidRDefault="00125347"/>
    <w:p w:rsidR="00125347" w:rsidRPr="00B9584E" w:rsidRDefault="00125347" w:rsidP="00125347">
      <w:pPr>
        <w:ind w:left="283"/>
        <w:jc w:val="right"/>
        <w:rPr>
          <w:rFonts w:ascii="Tahoma" w:hAnsi="Tahoma" w:cs="Tahoma"/>
          <w:sz w:val="18"/>
          <w:szCs w:val="18"/>
        </w:rPr>
      </w:pPr>
      <w:r w:rsidRPr="00B9584E">
        <w:rPr>
          <w:rFonts w:ascii="Tahoma" w:hAnsi="Tahoma" w:cs="Tahoma"/>
          <w:sz w:val="18"/>
          <w:szCs w:val="18"/>
        </w:rPr>
        <w:t>............................................................................</w:t>
      </w:r>
    </w:p>
    <w:p w:rsidR="00125347" w:rsidRDefault="00125347" w:rsidP="00125347">
      <w:pPr>
        <w:pStyle w:val="Stopka"/>
      </w:pPr>
      <w:r>
        <w:rPr>
          <w:rFonts w:ascii="Tahoma" w:hAnsi="Tahoma" w:cs="Tahoma"/>
          <w:sz w:val="18"/>
          <w:szCs w:val="18"/>
        </w:rPr>
        <w:t xml:space="preserve">           </w:t>
      </w:r>
      <w:r w:rsidRPr="00B9584E"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  <w:r w:rsidRPr="00B9584E">
        <w:rPr>
          <w:rFonts w:ascii="Tahoma" w:hAnsi="Tahoma" w:cs="Tahoma"/>
          <w:sz w:val="18"/>
          <w:szCs w:val="18"/>
        </w:rPr>
        <w:t>podpis osob</w:t>
      </w:r>
      <w:r>
        <w:rPr>
          <w:rFonts w:ascii="Tahoma" w:hAnsi="Tahoma" w:cs="Tahoma"/>
          <w:sz w:val="18"/>
          <w:szCs w:val="18"/>
        </w:rPr>
        <w:t>y uprawnionej do złożenia oferty</w:t>
      </w:r>
    </w:p>
    <w:p w:rsidR="00125347" w:rsidRDefault="00125347"/>
    <w:sectPr w:rsidR="00125347" w:rsidSect="0012534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9CD"/>
    <w:multiLevelType w:val="hybridMultilevel"/>
    <w:tmpl w:val="781EA20A"/>
    <w:lvl w:ilvl="0" w:tplc="AB880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47"/>
    <w:rsid w:val="0005441C"/>
    <w:rsid w:val="00081A29"/>
    <w:rsid w:val="000D4D5D"/>
    <w:rsid w:val="00125347"/>
    <w:rsid w:val="00200F4A"/>
    <w:rsid w:val="00390803"/>
    <w:rsid w:val="00567AC9"/>
    <w:rsid w:val="006D138B"/>
    <w:rsid w:val="006E6C33"/>
    <w:rsid w:val="006E79E9"/>
    <w:rsid w:val="007B17FA"/>
    <w:rsid w:val="008C6533"/>
    <w:rsid w:val="008E635C"/>
    <w:rsid w:val="009B2570"/>
    <w:rsid w:val="00B662D8"/>
    <w:rsid w:val="00C825D9"/>
    <w:rsid w:val="00CF458C"/>
    <w:rsid w:val="00DA06BF"/>
    <w:rsid w:val="00FC616E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EEB"/>
  <w15:docId w15:val="{363971A6-D5D9-461E-9902-538A39C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1A29"/>
    <w:pPr>
      <w:keepNext/>
      <w:tabs>
        <w:tab w:val="num" w:pos="360"/>
        <w:tab w:val="left" w:pos="3119"/>
      </w:tabs>
      <w:jc w:val="both"/>
      <w:outlineLvl w:val="2"/>
    </w:pPr>
    <w:rPr>
      <w:rFonts w:ascii="Arial" w:hAnsi="Arial" w:cs="Arial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253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81A29"/>
    <w:rPr>
      <w:rFonts w:ascii="Arial" w:eastAsia="Times New Roman" w:hAnsi="Arial" w:cs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Michał</cp:lastModifiedBy>
  <cp:revision>18</cp:revision>
  <cp:lastPrinted>2021-05-17T07:21:00Z</cp:lastPrinted>
  <dcterms:created xsi:type="dcterms:W3CDTF">2019-03-20T11:23:00Z</dcterms:created>
  <dcterms:modified xsi:type="dcterms:W3CDTF">2021-05-25T06:18:00Z</dcterms:modified>
</cp:coreProperties>
</file>