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6D" w:rsidRPr="00E96B6D" w:rsidRDefault="00E96B6D" w:rsidP="00E96B6D">
      <w:pPr>
        <w:pStyle w:val="Nagwek3"/>
        <w:tabs>
          <w:tab w:val="left" w:pos="0"/>
        </w:tabs>
        <w:jc w:val="right"/>
        <w:rPr>
          <w:rFonts w:ascii="Verdana" w:hAnsi="Verdana" w:cs="Verdana"/>
          <w:b w:val="0"/>
          <w:sz w:val="16"/>
          <w:szCs w:val="16"/>
        </w:rPr>
      </w:pPr>
      <w:bookmarkStart w:id="0" w:name="_GoBack"/>
      <w:bookmarkEnd w:id="0"/>
      <w:r w:rsidRPr="00E96B6D">
        <w:rPr>
          <w:rFonts w:ascii="Verdana" w:hAnsi="Verdana" w:cs="Verdana"/>
          <w:b w:val="0"/>
          <w:i w:val="0"/>
          <w:sz w:val="16"/>
          <w:szCs w:val="16"/>
        </w:rPr>
        <w:t xml:space="preserve">Zał. nr </w:t>
      </w:r>
      <w:r w:rsidR="00234DAA">
        <w:rPr>
          <w:rFonts w:ascii="Verdana" w:hAnsi="Verdana" w:cs="Verdana"/>
          <w:b w:val="0"/>
          <w:i w:val="0"/>
          <w:sz w:val="16"/>
          <w:szCs w:val="16"/>
        </w:rPr>
        <w:t>1</w:t>
      </w:r>
      <w:r w:rsidRPr="00E96B6D">
        <w:rPr>
          <w:rFonts w:ascii="Verdana" w:hAnsi="Verdana" w:cs="Verdana"/>
          <w:b w:val="0"/>
          <w:i w:val="0"/>
          <w:sz w:val="16"/>
          <w:szCs w:val="16"/>
        </w:rPr>
        <w:t xml:space="preserve"> -  do postępowania</w:t>
      </w:r>
    </w:p>
    <w:p w:rsidR="00E96B6D" w:rsidRPr="00E96B6D" w:rsidRDefault="00E96B6D" w:rsidP="00E96B6D">
      <w:pPr>
        <w:spacing w:line="260" w:lineRule="atLeast"/>
        <w:jc w:val="right"/>
        <w:rPr>
          <w:rFonts w:ascii="Tahoma" w:hAnsi="Tahoma" w:cs="Tahoma"/>
          <w:sz w:val="16"/>
          <w:szCs w:val="16"/>
        </w:rPr>
      </w:pPr>
      <w:r w:rsidRPr="00E96B6D">
        <w:rPr>
          <w:rFonts w:ascii="Verdana" w:hAnsi="Verdana" w:cs="Verdana"/>
          <w:i/>
          <w:sz w:val="16"/>
          <w:szCs w:val="16"/>
        </w:rPr>
        <w:t xml:space="preserve">znak: PSPR – </w:t>
      </w:r>
      <w:r w:rsidR="00234DAA">
        <w:rPr>
          <w:rFonts w:ascii="Verdana" w:hAnsi="Verdana" w:cs="Verdana"/>
          <w:i/>
          <w:sz w:val="16"/>
          <w:szCs w:val="16"/>
        </w:rPr>
        <w:t xml:space="preserve">T – </w:t>
      </w:r>
      <w:r w:rsidRPr="00E96B6D">
        <w:rPr>
          <w:rFonts w:ascii="Verdana" w:hAnsi="Verdana" w:cs="Verdana"/>
          <w:i/>
          <w:sz w:val="16"/>
          <w:szCs w:val="16"/>
        </w:rPr>
        <w:t>271</w:t>
      </w:r>
      <w:r w:rsidR="00316D50">
        <w:rPr>
          <w:rFonts w:ascii="Verdana" w:hAnsi="Verdana" w:cs="Verdana"/>
          <w:i/>
          <w:sz w:val="16"/>
          <w:szCs w:val="16"/>
        </w:rPr>
        <w:t xml:space="preserve"> - </w:t>
      </w:r>
      <w:r w:rsidR="00A96F8D">
        <w:rPr>
          <w:rFonts w:ascii="Verdana" w:hAnsi="Verdana" w:cs="Verdana"/>
          <w:i/>
          <w:sz w:val="16"/>
          <w:szCs w:val="16"/>
        </w:rPr>
        <w:t>02</w:t>
      </w:r>
      <w:r w:rsidRPr="00E96B6D">
        <w:rPr>
          <w:rFonts w:ascii="Verdana" w:hAnsi="Verdana" w:cs="Verdana"/>
          <w:i/>
          <w:sz w:val="16"/>
          <w:szCs w:val="16"/>
        </w:rPr>
        <w:t>/20</w:t>
      </w:r>
      <w:r w:rsidR="00234DAA">
        <w:rPr>
          <w:rFonts w:ascii="Verdana" w:hAnsi="Verdana" w:cs="Verdana"/>
          <w:i/>
          <w:sz w:val="16"/>
          <w:szCs w:val="16"/>
        </w:rPr>
        <w:t>21</w:t>
      </w:r>
    </w:p>
    <w:p w:rsidR="00CE0C85" w:rsidRDefault="0050510E" w:rsidP="00CE0C85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Formularz asortymentowo – cenowy: </w:t>
      </w:r>
      <w:r w:rsidR="002925F7">
        <w:rPr>
          <w:rFonts w:ascii="Tahoma" w:hAnsi="Tahoma" w:cs="Tahoma"/>
          <w:b/>
          <w:bCs/>
        </w:rPr>
        <w:t xml:space="preserve"> </w:t>
      </w:r>
      <w:r w:rsidR="00CE0C85" w:rsidRPr="00466252">
        <w:rPr>
          <w:rFonts w:ascii="Tahoma" w:hAnsi="Tahoma" w:cs="Tahoma"/>
          <w:b/>
          <w:bCs/>
          <w:sz w:val="18"/>
          <w:szCs w:val="18"/>
        </w:rPr>
        <w:t xml:space="preserve">Pakiet </w:t>
      </w:r>
      <w:r w:rsidR="00CE0C85">
        <w:rPr>
          <w:rFonts w:ascii="Tahoma" w:hAnsi="Tahoma" w:cs="Tahoma"/>
          <w:b/>
          <w:bCs/>
          <w:sz w:val="18"/>
          <w:szCs w:val="18"/>
        </w:rPr>
        <w:t xml:space="preserve">nr 1 - </w:t>
      </w:r>
      <w:r w:rsidR="00CE0C85" w:rsidRPr="00466252">
        <w:rPr>
          <w:rFonts w:ascii="Tahoma" w:hAnsi="Tahoma" w:cs="Tahoma"/>
          <w:b/>
          <w:bCs/>
          <w:sz w:val="18"/>
          <w:szCs w:val="18"/>
        </w:rPr>
        <w:t xml:space="preserve"> Papier do drukarek i kserokopiarek </w:t>
      </w:r>
    </w:p>
    <w:p w:rsidR="00D42443" w:rsidRPr="00C4187B" w:rsidRDefault="00D42443" w:rsidP="002925F7">
      <w:pPr>
        <w:jc w:val="both"/>
        <w:rPr>
          <w:rFonts w:ascii="Tahoma" w:hAnsi="Tahoma" w:cs="Tahoma"/>
        </w:rPr>
      </w:pPr>
    </w:p>
    <w:p w:rsidR="001E72C2" w:rsidRPr="00C4187B" w:rsidRDefault="001E72C2" w:rsidP="00B016AB">
      <w:pPr>
        <w:jc w:val="both"/>
        <w:rPr>
          <w:rFonts w:ascii="Tahoma" w:hAnsi="Tahoma" w:cs="Tahoma"/>
        </w:rPr>
      </w:pPr>
    </w:p>
    <w:p w:rsidR="00B91768" w:rsidRPr="00C4187B" w:rsidRDefault="00B91768" w:rsidP="00B91768">
      <w:pPr>
        <w:jc w:val="both"/>
        <w:rPr>
          <w:rFonts w:ascii="Tahoma" w:hAnsi="Tahoma" w:cs="Tahoma"/>
          <w:bCs/>
        </w:rPr>
      </w:pPr>
      <w:r w:rsidRPr="00C4187B">
        <w:rPr>
          <w:rFonts w:ascii="Tahoma" w:hAnsi="Tahoma" w:cs="Tahoma"/>
          <w:bCs/>
        </w:rPr>
        <w:t>Cena brutto zamówienia - każdego pakietu powinna stanowić sumę wartości brutto wszystkich pozycji ujętych w pakiecie, natomiast wartość brutto pozycji winna być obliczona jako wartość netto powiększona o kwotę obowiązującego podatku. Wartość netto pozycji należy obliczyć jako iloczyn liczby opakowań przez cenę jednostkową netto opakowania, a uzyskaną kwotę zaokrąglić do dwóch miejsc po przecinku. Cenę jednostkową brutto opakowania należy obliczyć jako cenę jednostkową netto opakowania powiększona o kwotę obowiązującego podatku i zaokrąglić do dwóch miejsc po przecinku.</w:t>
      </w:r>
    </w:p>
    <w:p w:rsidR="00466252" w:rsidRDefault="00466252" w:rsidP="00E21053">
      <w:pPr>
        <w:jc w:val="both"/>
        <w:rPr>
          <w:rFonts w:ascii="Tahoma" w:hAnsi="Tahoma" w:cs="Tahoma"/>
          <w:bCs/>
        </w:rPr>
      </w:pPr>
    </w:p>
    <w:p w:rsidR="00466252" w:rsidRDefault="00466252" w:rsidP="00E2105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66252">
        <w:rPr>
          <w:rFonts w:ascii="Tahoma" w:hAnsi="Tahoma" w:cs="Tahoma"/>
          <w:b/>
          <w:bCs/>
          <w:sz w:val="18"/>
          <w:szCs w:val="18"/>
        </w:rPr>
        <w:t xml:space="preserve">Pakiet </w:t>
      </w:r>
      <w:r w:rsidR="00F44875">
        <w:rPr>
          <w:rFonts w:ascii="Tahoma" w:hAnsi="Tahoma" w:cs="Tahoma"/>
          <w:b/>
          <w:bCs/>
          <w:sz w:val="18"/>
          <w:szCs w:val="18"/>
        </w:rPr>
        <w:t xml:space="preserve">nr </w:t>
      </w:r>
      <w:r w:rsidR="003012BD">
        <w:rPr>
          <w:rFonts w:ascii="Tahoma" w:hAnsi="Tahoma" w:cs="Tahoma"/>
          <w:b/>
          <w:bCs/>
          <w:sz w:val="18"/>
          <w:szCs w:val="18"/>
        </w:rPr>
        <w:t xml:space="preserve">1 - </w:t>
      </w:r>
      <w:r w:rsidRPr="00466252">
        <w:rPr>
          <w:rFonts w:ascii="Tahoma" w:hAnsi="Tahoma" w:cs="Tahoma"/>
          <w:b/>
          <w:bCs/>
          <w:sz w:val="18"/>
          <w:szCs w:val="18"/>
        </w:rPr>
        <w:t xml:space="preserve"> Papier do drukarek i kserokopiarek </w:t>
      </w:r>
    </w:p>
    <w:p w:rsidR="003012BD" w:rsidRPr="00466252" w:rsidRDefault="003012BD" w:rsidP="00E21053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15046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"/>
        <w:gridCol w:w="3544"/>
        <w:gridCol w:w="1418"/>
        <w:gridCol w:w="993"/>
        <w:gridCol w:w="1437"/>
        <w:gridCol w:w="1437"/>
        <w:gridCol w:w="888"/>
        <w:gridCol w:w="1460"/>
        <w:gridCol w:w="1223"/>
        <w:gridCol w:w="1917"/>
      </w:tblGrid>
      <w:tr w:rsidR="00466252" w:rsidRPr="00DD6274" w:rsidTr="00AD190B">
        <w:trPr>
          <w:trHeight w:val="109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Jednostka miary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na</w:t>
            </w:r>
            <w:r w:rsidR="00316D5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okres 28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miesięcy </w:t>
            </w: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66252" w:rsidRPr="00DD6274" w:rsidRDefault="00466252" w:rsidP="00AD19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netto w zł.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Cena jednostkowa brutto w zł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netto w zł.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Wartość brutto  w zł.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Producent/ Nazwa handlowa (lub równoważnik)</w:t>
            </w:r>
          </w:p>
        </w:tc>
      </w:tr>
      <w:tr w:rsidR="00466252" w:rsidRPr="00DD6274" w:rsidTr="00AD190B">
        <w:trPr>
          <w:trHeight w:val="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66252" w:rsidRPr="00DD6274" w:rsidRDefault="00466252" w:rsidP="00AD190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6274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</w:tr>
      <w:tr w:rsidR="00316D50" w:rsidRPr="00DD6274" w:rsidTr="00AD190B">
        <w:trPr>
          <w:trHeight w:val="60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DD6274" w:rsidRDefault="00316D50" w:rsidP="00AD190B">
            <w:pPr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0" w:rsidRPr="009D2FCB" w:rsidRDefault="00316D50" w:rsidP="008352B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Papier ksero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wysokiej białości 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białość 161 CIE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charakteryzujący się optymalną jakością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wypałniania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czerni i kolorów,  A/4 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80 g/m</w:t>
            </w:r>
            <w:r w:rsidRPr="008352B8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(szybkie drukowanie oraz wierne kopiowanie jedno i dwustronne 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9D2FCB" w:rsidRDefault="00316D50" w:rsidP="00AD19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ryz.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Default="00316D5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  <w:r w:rsidRPr="00DD627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16D50" w:rsidRPr="00DD6274" w:rsidTr="00AD190B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DD6274" w:rsidRDefault="00316D50" w:rsidP="00AD190B">
            <w:pPr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0" w:rsidRPr="009D2FCB" w:rsidRDefault="00316D50" w:rsidP="003012B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Papier ksero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– biurowy (białość 146 CIE) o uniwersalnym przeznaczeniu 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3012BD">
              <w:rPr>
                <w:rFonts w:ascii="Tahoma" w:hAnsi="Tahoma" w:cs="Tahoma"/>
                <w:color w:val="000000"/>
                <w:sz w:val="18"/>
                <w:szCs w:val="18"/>
              </w:rPr>
              <w:t>80 g/m</w:t>
            </w:r>
            <w:r w:rsidRPr="003012BD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r w:rsidRPr="003012B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(szybkie drukowanie oraz wierne kopiowanie jedno i dwustronne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9D2FCB" w:rsidRDefault="00316D50" w:rsidP="00AD19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ryz.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Default="00316D5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6D50" w:rsidRPr="00DD6274" w:rsidTr="00AD190B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DD6274" w:rsidRDefault="00316D50" w:rsidP="00AD190B">
            <w:pPr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0" w:rsidRPr="009D2FCB" w:rsidRDefault="00316D50" w:rsidP="00B1630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Papier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fotograficzny biały błyszczący  obustronnie powlekany zapewniający naturalne odwzorowanie barw z optymalną ostrością konturów i dużym kontrastem. Odpowiedni do kolorowych drukarek laserowych oraz kopiarek. Format arkusza A4, gramatura 170g/m</w:t>
            </w:r>
            <w:r w:rsidRPr="00FE2419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Liczba arkuszy w opakowaniu: 200 ark.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9D2FCB" w:rsidRDefault="00316D50" w:rsidP="00AD19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Default="00316D5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16D50" w:rsidRPr="00DD6274" w:rsidTr="00AD190B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DD6274" w:rsidRDefault="00316D50" w:rsidP="00AD190B">
            <w:pPr>
              <w:numPr>
                <w:ilvl w:val="0"/>
                <w:numId w:val="14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50" w:rsidRPr="009D2FCB" w:rsidRDefault="00316D50" w:rsidP="00566B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2F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Papier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fotograficzny biały błyszczący  obustronnie powlekany zapewniający naturalne odwzorowanie barw z optymalną ostrością konturów i dużym kontrastem. Odpowiedni do kolorowych drukarek laserowych oraz kopiarek. Format arkusza A4, gramatura 250g/m</w:t>
            </w:r>
            <w:r w:rsidRPr="00FE2419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Liczba arkuszy w opakowaniu: </w:t>
            </w:r>
            <w:r w:rsidR="00566B87" w:rsidRPr="00566B87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100</w:t>
            </w:r>
            <w:r w:rsidRPr="00566B87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ark.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Pr="009D2FCB" w:rsidRDefault="00316D50" w:rsidP="00AD19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D50" w:rsidRDefault="00316D5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D50" w:rsidRPr="00DD6274" w:rsidRDefault="00316D50" w:rsidP="00AD19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66252" w:rsidRDefault="00466252" w:rsidP="00E21053">
      <w:pPr>
        <w:jc w:val="both"/>
        <w:rPr>
          <w:rFonts w:ascii="Tahoma" w:hAnsi="Tahoma" w:cs="Tahoma"/>
          <w:bCs/>
        </w:rPr>
      </w:pPr>
    </w:p>
    <w:p w:rsidR="00FE2419" w:rsidRDefault="00FE2419" w:rsidP="00FE2419">
      <w:pPr>
        <w:ind w:left="283"/>
        <w:jc w:val="right"/>
        <w:rPr>
          <w:rFonts w:ascii="Tahoma" w:hAnsi="Tahoma" w:cs="Tahoma"/>
          <w:sz w:val="18"/>
          <w:szCs w:val="18"/>
        </w:rPr>
      </w:pPr>
    </w:p>
    <w:p w:rsidR="00FE2419" w:rsidRPr="00B9584E" w:rsidRDefault="00FE2419" w:rsidP="00FE2419">
      <w:pPr>
        <w:ind w:left="283"/>
        <w:jc w:val="right"/>
        <w:rPr>
          <w:rFonts w:ascii="Tahoma" w:hAnsi="Tahoma" w:cs="Tahoma"/>
          <w:sz w:val="18"/>
          <w:szCs w:val="18"/>
        </w:rPr>
      </w:pPr>
      <w:r w:rsidRPr="00B9584E">
        <w:rPr>
          <w:rFonts w:ascii="Tahoma" w:hAnsi="Tahoma" w:cs="Tahoma"/>
          <w:sz w:val="18"/>
          <w:szCs w:val="18"/>
        </w:rPr>
        <w:t>............................................................................</w:t>
      </w:r>
    </w:p>
    <w:p w:rsidR="003012BD" w:rsidRPr="00FE2419" w:rsidRDefault="00FE2419" w:rsidP="00FE2419">
      <w:pPr>
        <w:pStyle w:val="Stopka"/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B9584E">
        <w:rPr>
          <w:rFonts w:ascii="Tahoma" w:hAnsi="Tahoma" w:cs="Tahoma"/>
          <w:sz w:val="18"/>
          <w:szCs w:val="18"/>
        </w:rPr>
        <w:t xml:space="preserve">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  <w:r w:rsidRPr="00B9584E">
        <w:rPr>
          <w:rFonts w:ascii="Tahoma" w:hAnsi="Tahoma" w:cs="Tahoma"/>
          <w:sz w:val="18"/>
          <w:szCs w:val="18"/>
        </w:rPr>
        <w:t>podpis osob</w:t>
      </w:r>
      <w:r>
        <w:rPr>
          <w:rFonts w:ascii="Tahoma" w:hAnsi="Tahoma" w:cs="Tahoma"/>
          <w:sz w:val="18"/>
          <w:szCs w:val="18"/>
        </w:rPr>
        <w:t>y uprawnionej do złożenia oferty</w:t>
      </w:r>
    </w:p>
    <w:sectPr w:rsidR="003012BD" w:rsidRPr="00FE2419" w:rsidSect="00E96B6D">
      <w:headerReference w:type="default" r:id="rId7"/>
      <w:footerReference w:type="default" r:id="rId8"/>
      <w:footerReference w:type="first" r:id="rId9"/>
      <w:pgSz w:w="16838" w:h="11906" w:orient="landscape"/>
      <w:pgMar w:top="426" w:right="1417" w:bottom="426" w:left="1417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DC" w:rsidRDefault="005C24DC">
      <w:r>
        <w:separator/>
      </w:r>
    </w:p>
  </w:endnote>
  <w:endnote w:type="continuationSeparator" w:id="0">
    <w:p w:rsidR="005C24DC" w:rsidRDefault="005C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7B" w:rsidRDefault="00C4187B" w:rsidP="00C4187B">
    <w:pPr>
      <w:ind w:left="283"/>
      <w:jc w:val="right"/>
      <w:rPr>
        <w:rFonts w:ascii="Tahoma" w:hAnsi="Tahoma" w:cs="Tahoma"/>
        <w:sz w:val="18"/>
        <w:szCs w:val="18"/>
      </w:rPr>
    </w:pPr>
  </w:p>
  <w:p w:rsidR="00E21053" w:rsidRDefault="00E210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7B" w:rsidRDefault="00C4187B">
    <w:pPr>
      <w:pStyle w:val="Stopka"/>
    </w:pPr>
  </w:p>
  <w:p w:rsidR="00C4187B" w:rsidRDefault="00C41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DC" w:rsidRDefault="005C24DC">
      <w:r>
        <w:separator/>
      </w:r>
    </w:p>
  </w:footnote>
  <w:footnote w:type="continuationSeparator" w:id="0">
    <w:p w:rsidR="005C24DC" w:rsidRDefault="005C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E1" w:rsidRDefault="003824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75C"/>
    <w:multiLevelType w:val="hybridMultilevel"/>
    <w:tmpl w:val="BC6CF0D2"/>
    <w:lvl w:ilvl="0" w:tplc="50C4D7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0D63645"/>
    <w:multiLevelType w:val="hybridMultilevel"/>
    <w:tmpl w:val="4192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650E"/>
    <w:multiLevelType w:val="hybridMultilevel"/>
    <w:tmpl w:val="491E6E94"/>
    <w:lvl w:ilvl="0" w:tplc="50C4D7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23DF4B6D"/>
    <w:multiLevelType w:val="hybridMultilevel"/>
    <w:tmpl w:val="41061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569CD"/>
    <w:multiLevelType w:val="hybridMultilevel"/>
    <w:tmpl w:val="781EA20A"/>
    <w:lvl w:ilvl="0" w:tplc="AB880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021C"/>
    <w:multiLevelType w:val="hybridMultilevel"/>
    <w:tmpl w:val="987A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C79"/>
    <w:multiLevelType w:val="hybridMultilevel"/>
    <w:tmpl w:val="08668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E5D04"/>
    <w:multiLevelType w:val="hybridMultilevel"/>
    <w:tmpl w:val="916AFF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94345"/>
    <w:multiLevelType w:val="hybridMultilevel"/>
    <w:tmpl w:val="F25A2E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2C7418"/>
    <w:multiLevelType w:val="hybridMultilevel"/>
    <w:tmpl w:val="E4808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B3FB9"/>
    <w:multiLevelType w:val="hybridMultilevel"/>
    <w:tmpl w:val="8C4820F2"/>
    <w:lvl w:ilvl="0" w:tplc="7B5AAD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F1745"/>
    <w:multiLevelType w:val="hybridMultilevel"/>
    <w:tmpl w:val="A1A2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77243"/>
    <w:multiLevelType w:val="hybridMultilevel"/>
    <w:tmpl w:val="7576A9C8"/>
    <w:lvl w:ilvl="0" w:tplc="9AA41A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E6C21"/>
    <w:multiLevelType w:val="hybridMultilevel"/>
    <w:tmpl w:val="269C77A0"/>
    <w:lvl w:ilvl="0" w:tplc="2AB247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95A99"/>
    <w:multiLevelType w:val="hybridMultilevel"/>
    <w:tmpl w:val="DB48E806"/>
    <w:lvl w:ilvl="0" w:tplc="50C4D7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5" w15:restartNumberingAfterBreak="0">
    <w:nsid w:val="77EA240A"/>
    <w:multiLevelType w:val="hybridMultilevel"/>
    <w:tmpl w:val="B4E8DB80"/>
    <w:lvl w:ilvl="0" w:tplc="50C4D75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6" w15:restartNumberingAfterBreak="0">
    <w:nsid w:val="7DDA6B65"/>
    <w:multiLevelType w:val="hybridMultilevel"/>
    <w:tmpl w:val="9DD43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6"/>
  </w:num>
  <w:num w:numId="8">
    <w:abstractNumId w:val="1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C7"/>
    <w:rsid w:val="00001250"/>
    <w:rsid w:val="000023B1"/>
    <w:rsid w:val="00005155"/>
    <w:rsid w:val="00015899"/>
    <w:rsid w:val="00016D19"/>
    <w:rsid w:val="00020530"/>
    <w:rsid w:val="00021602"/>
    <w:rsid w:val="0002243A"/>
    <w:rsid w:val="00023037"/>
    <w:rsid w:val="000245D6"/>
    <w:rsid w:val="00024D16"/>
    <w:rsid w:val="00027689"/>
    <w:rsid w:val="00031918"/>
    <w:rsid w:val="00035ED7"/>
    <w:rsid w:val="00035FA7"/>
    <w:rsid w:val="00036591"/>
    <w:rsid w:val="00040C6B"/>
    <w:rsid w:val="0004107F"/>
    <w:rsid w:val="000430AD"/>
    <w:rsid w:val="00044B18"/>
    <w:rsid w:val="00045497"/>
    <w:rsid w:val="0005575C"/>
    <w:rsid w:val="00070BE6"/>
    <w:rsid w:val="00070CCC"/>
    <w:rsid w:val="00071265"/>
    <w:rsid w:val="00074A23"/>
    <w:rsid w:val="00077630"/>
    <w:rsid w:val="00092755"/>
    <w:rsid w:val="000B4846"/>
    <w:rsid w:val="000C044D"/>
    <w:rsid w:val="000C6AF1"/>
    <w:rsid w:val="000C6D4B"/>
    <w:rsid w:val="000C74F9"/>
    <w:rsid w:val="000E49C9"/>
    <w:rsid w:val="00103B38"/>
    <w:rsid w:val="00120C2A"/>
    <w:rsid w:val="00144E83"/>
    <w:rsid w:val="001464F4"/>
    <w:rsid w:val="00154463"/>
    <w:rsid w:val="001563BB"/>
    <w:rsid w:val="00160CEA"/>
    <w:rsid w:val="00161636"/>
    <w:rsid w:val="0017132E"/>
    <w:rsid w:val="00172E2F"/>
    <w:rsid w:val="00174011"/>
    <w:rsid w:val="001742D9"/>
    <w:rsid w:val="001A06BF"/>
    <w:rsid w:val="001A6324"/>
    <w:rsid w:val="001A6BFD"/>
    <w:rsid w:val="001B4DDF"/>
    <w:rsid w:val="001B7CF0"/>
    <w:rsid w:val="001D651E"/>
    <w:rsid w:val="001E1E87"/>
    <w:rsid w:val="001E72C2"/>
    <w:rsid w:val="001E7AAC"/>
    <w:rsid w:val="001F0746"/>
    <w:rsid w:val="00200236"/>
    <w:rsid w:val="002012CD"/>
    <w:rsid w:val="00215E5E"/>
    <w:rsid w:val="002165C4"/>
    <w:rsid w:val="002312C8"/>
    <w:rsid w:val="00232AFB"/>
    <w:rsid w:val="00234DAA"/>
    <w:rsid w:val="0024276A"/>
    <w:rsid w:val="002433A2"/>
    <w:rsid w:val="002568BC"/>
    <w:rsid w:val="00266C0F"/>
    <w:rsid w:val="00267AFD"/>
    <w:rsid w:val="00283210"/>
    <w:rsid w:val="00285330"/>
    <w:rsid w:val="00285780"/>
    <w:rsid w:val="00285E9E"/>
    <w:rsid w:val="00287539"/>
    <w:rsid w:val="0029010D"/>
    <w:rsid w:val="002925F7"/>
    <w:rsid w:val="00295FBF"/>
    <w:rsid w:val="002A1FBF"/>
    <w:rsid w:val="002A7F8F"/>
    <w:rsid w:val="002B232F"/>
    <w:rsid w:val="002C114C"/>
    <w:rsid w:val="002C1535"/>
    <w:rsid w:val="002C3970"/>
    <w:rsid w:val="002C5E3A"/>
    <w:rsid w:val="002E045E"/>
    <w:rsid w:val="002E62C8"/>
    <w:rsid w:val="002F1893"/>
    <w:rsid w:val="002F28C7"/>
    <w:rsid w:val="0030046A"/>
    <w:rsid w:val="00300DB1"/>
    <w:rsid w:val="003012BD"/>
    <w:rsid w:val="00316D50"/>
    <w:rsid w:val="0031783D"/>
    <w:rsid w:val="00322C6B"/>
    <w:rsid w:val="00330AA7"/>
    <w:rsid w:val="00332A15"/>
    <w:rsid w:val="003376B2"/>
    <w:rsid w:val="0034676B"/>
    <w:rsid w:val="003476EA"/>
    <w:rsid w:val="00352B26"/>
    <w:rsid w:val="003734E0"/>
    <w:rsid w:val="003761C7"/>
    <w:rsid w:val="00381591"/>
    <w:rsid w:val="003824E1"/>
    <w:rsid w:val="003830CD"/>
    <w:rsid w:val="003836AD"/>
    <w:rsid w:val="00385F9E"/>
    <w:rsid w:val="00391981"/>
    <w:rsid w:val="003949E9"/>
    <w:rsid w:val="003971CE"/>
    <w:rsid w:val="003A38B3"/>
    <w:rsid w:val="003A4E0A"/>
    <w:rsid w:val="003B565A"/>
    <w:rsid w:val="003C1CA8"/>
    <w:rsid w:val="003C3241"/>
    <w:rsid w:val="003C5BD3"/>
    <w:rsid w:val="003D48A4"/>
    <w:rsid w:val="003D509D"/>
    <w:rsid w:val="003E1FD7"/>
    <w:rsid w:val="003E41EC"/>
    <w:rsid w:val="003E609D"/>
    <w:rsid w:val="003E7EEC"/>
    <w:rsid w:val="003F03AB"/>
    <w:rsid w:val="003F1D46"/>
    <w:rsid w:val="003F3D50"/>
    <w:rsid w:val="003F4220"/>
    <w:rsid w:val="003F6A18"/>
    <w:rsid w:val="00402C22"/>
    <w:rsid w:val="00404929"/>
    <w:rsid w:val="00416597"/>
    <w:rsid w:val="00420784"/>
    <w:rsid w:val="004226D7"/>
    <w:rsid w:val="00440E6E"/>
    <w:rsid w:val="00456BFA"/>
    <w:rsid w:val="00466252"/>
    <w:rsid w:val="0047071C"/>
    <w:rsid w:val="00471001"/>
    <w:rsid w:val="00472FB1"/>
    <w:rsid w:val="00474F41"/>
    <w:rsid w:val="0047634D"/>
    <w:rsid w:val="004823F8"/>
    <w:rsid w:val="0049066C"/>
    <w:rsid w:val="00496F59"/>
    <w:rsid w:val="0049794D"/>
    <w:rsid w:val="00497E26"/>
    <w:rsid w:val="004A4BB5"/>
    <w:rsid w:val="004B5B19"/>
    <w:rsid w:val="004B63FC"/>
    <w:rsid w:val="004B6570"/>
    <w:rsid w:val="004D2C84"/>
    <w:rsid w:val="004E41CC"/>
    <w:rsid w:val="004F0468"/>
    <w:rsid w:val="004F1FB1"/>
    <w:rsid w:val="004F3FE6"/>
    <w:rsid w:val="004F7DEC"/>
    <w:rsid w:val="005013CD"/>
    <w:rsid w:val="00502A70"/>
    <w:rsid w:val="0050510E"/>
    <w:rsid w:val="00514EBA"/>
    <w:rsid w:val="0052116C"/>
    <w:rsid w:val="00521549"/>
    <w:rsid w:val="00531DCB"/>
    <w:rsid w:val="005331DF"/>
    <w:rsid w:val="0053465A"/>
    <w:rsid w:val="005367A4"/>
    <w:rsid w:val="00545977"/>
    <w:rsid w:val="005500A4"/>
    <w:rsid w:val="00555A44"/>
    <w:rsid w:val="00561C7B"/>
    <w:rsid w:val="00566B87"/>
    <w:rsid w:val="00575342"/>
    <w:rsid w:val="005763D4"/>
    <w:rsid w:val="00577C26"/>
    <w:rsid w:val="00580039"/>
    <w:rsid w:val="005822BC"/>
    <w:rsid w:val="00584064"/>
    <w:rsid w:val="00585437"/>
    <w:rsid w:val="0058692F"/>
    <w:rsid w:val="00594AE7"/>
    <w:rsid w:val="0059583C"/>
    <w:rsid w:val="00597861"/>
    <w:rsid w:val="005A0373"/>
    <w:rsid w:val="005A056E"/>
    <w:rsid w:val="005A50E2"/>
    <w:rsid w:val="005B604C"/>
    <w:rsid w:val="005C24DC"/>
    <w:rsid w:val="005C288F"/>
    <w:rsid w:val="005C459E"/>
    <w:rsid w:val="005D43A5"/>
    <w:rsid w:val="005F309C"/>
    <w:rsid w:val="005F4D9E"/>
    <w:rsid w:val="005F4F77"/>
    <w:rsid w:val="005F7998"/>
    <w:rsid w:val="0060589D"/>
    <w:rsid w:val="00606C9A"/>
    <w:rsid w:val="00610E1F"/>
    <w:rsid w:val="006155C7"/>
    <w:rsid w:val="006176EF"/>
    <w:rsid w:val="006235AC"/>
    <w:rsid w:val="00625F33"/>
    <w:rsid w:val="006314D2"/>
    <w:rsid w:val="00631AF1"/>
    <w:rsid w:val="0065312C"/>
    <w:rsid w:val="00653B85"/>
    <w:rsid w:val="00654871"/>
    <w:rsid w:val="00667FDA"/>
    <w:rsid w:val="006701E4"/>
    <w:rsid w:val="0067740D"/>
    <w:rsid w:val="00683D61"/>
    <w:rsid w:val="00696D67"/>
    <w:rsid w:val="0069741A"/>
    <w:rsid w:val="006A4D76"/>
    <w:rsid w:val="006A74A3"/>
    <w:rsid w:val="006B1622"/>
    <w:rsid w:val="006B7D6F"/>
    <w:rsid w:val="006C3081"/>
    <w:rsid w:val="006C32AB"/>
    <w:rsid w:val="006C5678"/>
    <w:rsid w:val="006D0401"/>
    <w:rsid w:val="006D056E"/>
    <w:rsid w:val="006D05DC"/>
    <w:rsid w:val="006D06C7"/>
    <w:rsid w:val="006D221C"/>
    <w:rsid w:val="006D2382"/>
    <w:rsid w:val="006E4DC6"/>
    <w:rsid w:val="006F2949"/>
    <w:rsid w:val="006F4840"/>
    <w:rsid w:val="007021D8"/>
    <w:rsid w:val="00705087"/>
    <w:rsid w:val="00710C0A"/>
    <w:rsid w:val="00716D05"/>
    <w:rsid w:val="00720433"/>
    <w:rsid w:val="00721052"/>
    <w:rsid w:val="007246A6"/>
    <w:rsid w:val="00734B81"/>
    <w:rsid w:val="007411E9"/>
    <w:rsid w:val="00744BBF"/>
    <w:rsid w:val="007465C9"/>
    <w:rsid w:val="00754657"/>
    <w:rsid w:val="00777D82"/>
    <w:rsid w:val="00791325"/>
    <w:rsid w:val="007936DA"/>
    <w:rsid w:val="007A066C"/>
    <w:rsid w:val="007B304B"/>
    <w:rsid w:val="007B40A9"/>
    <w:rsid w:val="007B621D"/>
    <w:rsid w:val="007C1F7B"/>
    <w:rsid w:val="007D5626"/>
    <w:rsid w:val="007D7A37"/>
    <w:rsid w:val="0080316A"/>
    <w:rsid w:val="00810A39"/>
    <w:rsid w:val="00813813"/>
    <w:rsid w:val="00815574"/>
    <w:rsid w:val="00826D5A"/>
    <w:rsid w:val="008352B8"/>
    <w:rsid w:val="008460DE"/>
    <w:rsid w:val="00853DD1"/>
    <w:rsid w:val="00856C92"/>
    <w:rsid w:val="00883853"/>
    <w:rsid w:val="008950B5"/>
    <w:rsid w:val="00895715"/>
    <w:rsid w:val="00895F6D"/>
    <w:rsid w:val="00896620"/>
    <w:rsid w:val="008A2937"/>
    <w:rsid w:val="008A6FFC"/>
    <w:rsid w:val="008B2417"/>
    <w:rsid w:val="008B371A"/>
    <w:rsid w:val="008C420A"/>
    <w:rsid w:val="008D19F6"/>
    <w:rsid w:val="008D232B"/>
    <w:rsid w:val="008D27F0"/>
    <w:rsid w:val="008D6B78"/>
    <w:rsid w:val="008E3631"/>
    <w:rsid w:val="008E47B9"/>
    <w:rsid w:val="008E7C40"/>
    <w:rsid w:val="008F016F"/>
    <w:rsid w:val="008F4891"/>
    <w:rsid w:val="009018D8"/>
    <w:rsid w:val="0090411F"/>
    <w:rsid w:val="009154A3"/>
    <w:rsid w:val="00927DF1"/>
    <w:rsid w:val="00930217"/>
    <w:rsid w:val="009316FB"/>
    <w:rsid w:val="00941AA0"/>
    <w:rsid w:val="009447B6"/>
    <w:rsid w:val="0095481E"/>
    <w:rsid w:val="00957FCD"/>
    <w:rsid w:val="00971343"/>
    <w:rsid w:val="00974F25"/>
    <w:rsid w:val="00977A1B"/>
    <w:rsid w:val="009911A4"/>
    <w:rsid w:val="009979D4"/>
    <w:rsid w:val="009B1019"/>
    <w:rsid w:val="009B539A"/>
    <w:rsid w:val="009B7311"/>
    <w:rsid w:val="009C66C9"/>
    <w:rsid w:val="009D39CB"/>
    <w:rsid w:val="009D6B92"/>
    <w:rsid w:val="009E1626"/>
    <w:rsid w:val="009E17F7"/>
    <w:rsid w:val="009E36E2"/>
    <w:rsid w:val="009E491A"/>
    <w:rsid w:val="009E65FF"/>
    <w:rsid w:val="009F2C26"/>
    <w:rsid w:val="00A02E97"/>
    <w:rsid w:val="00A0306F"/>
    <w:rsid w:val="00A0631F"/>
    <w:rsid w:val="00A1094F"/>
    <w:rsid w:val="00A11A1F"/>
    <w:rsid w:val="00A17F0F"/>
    <w:rsid w:val="00A20811"/>
    <w:rsid w:val="00A21104"/>
    <w:rsid w:val="00A246F0"/>
    <w:rsid w:val="00A3175E"/>
    <w:rsid w:val="00A31D0D"/>
    <w:rsid w:val="00A3529D"/>
    <w:rsid w:val="00A454B4"/>
    <w:rsid w:val="00A515AD"/>
    <w:rsid w:val="00A55B9F"/>
    <w:rsid w:val="00A60ADC"/>
    <w:rsid w:val="00A61467"/>
    <w:rsid w:val="00A71311"/>
    <w:rsid w:val="00A80A2C"/>
    <w:rsid w:val="00A844AB"/>
    <w:rsid w:val="00A91665"/>
    <w:rsid w:val="00A942DC"/>
    <w:rsid w:val="00A96F8D"/>
    <w:rsid w:val="00A979D0"/>
    <w:rsid w:val="00AA3351"/>
    <w:rsid w:val="00AA3BFD"/>
    <w:rsid w:val="00AB0C9A"/>
    <w:rsid w:val="00AB56F6"/>
    <w:rsid w:val="00AC021C"/>
    <w:rsid w:val="00AD010A"/>
    <w:rsid w:val="00AD190B"/>
    <w:rsid w:val="00AD4A30"/>
    <w:rsid w:val="00AE2C7B"/>
    <w:rsid w:val="00AF4E23"/>
    <w:rsid w:val="00AF64C7"/>
    <w:rsid w:val="00AF68D1"/>
    <w:rsid w:val="00B016AB"/>
    <w:rsid w:val="00B03234"/>
    <w:rsid w:val="00B05DF0"/>
    <w:rsid w:val="00B14385"/>
    <w:rsid w:val="00B1630D"/>
    <w:rsid w:val="00B17919"/>
    <w:rsid w:val="00B23649"/>
    <w:rsid w:val="00B319A2"/>
    <w:rsid w:val="00B479FC"/>
    <w:rsid w:val="00B62F6B"/>
    <w:rsid w:val="00B7394F"/>
    <w:rsid w:val="00B77558"/>
    <w:rsid w:val="00B77FDF"/>
    <w:rsid w:val="00B87363"/>
    <w:rsid w:val="00B915F4"/>
    <w:rsid w:val="00B91768"/>
    <w:rsid w:val="00B938E2"/>
    <w:rsid w:val="00BA0ABA"/>
    <w:rsid w:val="00BA41A2"/>
    <w:rsid w:val="00BA68BD"/>
    <w:rsid w:val="00BB1B9B"/>
    <w:rsid w:val="00BB33B2"/>
    <w:rsid w:val="00BB7BFB"/>
    <w:rsid w:val="00BC1643"/>
    <w:rsid w:val="00BC2290"/>
    <w:rsid w:val="00BD00C7"/>
    <w:rsid w:val="00BD3776"/>
    <w:rsid w:val="00BD7E4B"/>
    <w:rsid w:val="00BE1CB3"/>
    <w:rsid w:val="00BF5605"/>
    <w:rsid w:val="00C014BD"/>
    <w:rsid w:val="00C01A0F"/>
    <w:rsid w:val="00C0221B"/>
    <w:rsid w:val="00C02E37"/>
    <w:rsid w:val="00C03BD1"/>
    <w:rsid w:val="00C03C27"/>
    <w:rsid w:val="00C03E7A"/>
    <w:rsid w:val="00C050DF"/>
    <w:rsid w:val="00C342F4"/>
    <w:rsid w:val="00C4187B"/>
    <w:rsid w:val="00C42F33"/>
    <w:rsid w:val="00C44EAF"/>
    <w:rsid w:val="00C45D52"/>
    <w:rsid w:val="00C46063"/>
    <w:rsid w:val="00C50305"/>
    <w:rsid w:val="00C5551A"/>
    <w:rsid w:val="00C6288B"/>
    <w:rsid w:val="00C636A6"/>
    <w:rsid w:val="00C721C2"/>
    <w:rsid w:val="00C803E8"/>
    <w:rsid w:val="00C818AE"/>
    <w:rsid w:val="00C847CF"/>
    <w:rsid w:val="00C90C42"/>
    <w:rsid w:val="00C93190"/>
    <w:rsid w:val="00C95216"/>
    <w:rsid w:val="00C96C99"/>
    <w:rsid w:val="00C97500"/>
    <w:rsid w:val="00C97ADD"/>
    <w:rsid w:val="00C97BC5"/>
    <w:rsid w:val="00CA37F2"/>
    <w:rsid w:val="00CA3BE2"/>
    <w:rsid w:val="00CA72A7"/>
    <w:rsid w:val="00CB1950"/>
    <w:rsid w:val="00CC3F67"/>
    <w:rsid w:val="00CC5457"/>
    <w:rsid w:val="00CD1D6E"/>
    <w:rsid w:val="00CD3826"/>
    <w:rsid w:val="00CD4C38"/>
    <w:rsid w:val="00CE0C85"/>
    <w:rsid w:val="00CE361C"/>
    <w:rsid w:val="00CE4F58"/>
    <w:rsid w:val="00CE7801"/>
    <w:rsid w:val="00CF5B35"/>
    <w:rsid w:val="00D22259"/>
    <w:rsid w:val="00D30C1B"/>
    <w:rsid w:val="00D32BE6"/>
    <w:rsid w:val="00D33F7E"/>
    <w:rsid w:val="00D37851"/>
    <w:rsid w:val="00D42443"/>
    <w:rsid w:val="00D47592"/>
    <w:rsid w:val="00D60067"/>
    <w:rsid w:val="00D60155"/>
    <w:rsid w:val="00D62DE3"/>
    <w:rsid w:val="00D64BCD"/>
    <w:rsid w:val="00D67A2E"/>
    <w:rsid w:val="00D70A71"/>
    <w:rsid w:val="00D72E4D"/>
    <w:rsid w:val="00D803C0"/>
    <w:rsid w:val="00D864E8"/>
    <w:rsid w:val="00D93AF4"/>
    <w:rsid w:val="00D97944"/>
    <w:rsid w:val="00DB1BCE"/>
    <w:rsid w:val="00DB44CB"/>
    <w:rsid w:val="00DB467B"/>
    <w:rsid w:val="00DB7A7D"/>
    <w:rsid w:val="00DC4BF6"/>
    <w:rsid w:val="00DD08C8"/>
    <w:rsid w:val="00DD3BB2"/>
    <w:rsid w:val="00DD6274"/>
    <w:rsid w:val="00DE1F51"/>
    <w:rsid w:val="00DE4B02"/>
    <w:rsid w:val="00DE5804"/>
    <w:rsid w:val="00DE764E"/>
    <w:rsid w:val="00E05D09"/>
    <w:rsid w:val="00E12C64"/>
    <w:rsid w:val="00E139F8"/>
    <w:rsid w:val="00E14D69"/>
    <w:rsid w:val="00E21053"/>
    <w:rsid w:val="00E31FD7"/>
    <w:rsid w:val="00E32868"/>
    <w:rsid w:val="00E329F6"/>
    <w:rsid w:val="00E33521"/>
    <w:rsid w:val="00E34203"/>
    <w:rsid w:val="00E40E44"/>
    <w:rsid w:val="00E41093"/>
    <w:rsid w:val="00E4114C"/>
    <w:rsid w:val="00E52F66"/>
    <w:rsid w:val="00E534F4"/>
    <w:rsid w:val="00E73346"/>
    <w:rsid w:val="00E7728D"/>
    <w:rsid w:val="00E91B80"/>
    <w:rsid w:val="00E9429F"/>
    <w:rsid w:val="00E96B6D"/>
    <w:rsid w:val="00EA062F"/>
    <w:rsid w:val="00EA100B"/>
    <w:rsid w:val="00EA26AC"/>
    <w:rsid w:val="00EA4621"/>
    <w:rsid w:val="00EA47D3"/>
    <w:rsid w:val="00EB5679"/>
    <w:rsid w:val="00EC11EE"/>
    <w:rsid w:val="00EC7994"/>
    <w:rsid w:val="00EF2D3E"/>
    <w:rsid w:val="00F10A5A"/>
    <w:rsid w:val="00F12669"/>
    <w:rsid w:val="00F161F7"/>
    <w:rsid w:val="00F2683E"/>
    <w:rsid w:val="00F26FC5"/>
    <w:rsid w:val="00F310F9"/>
    <w:rsid w:val="00F41171"/>
    <w:rsid w:val="00F44875"/>
    <w:rsid w:val="00F56228"/>
    <w:rsid w:val="00F638A5"/>
    <w:rsid w:val="00F66199"/>
    <w:rsid w:val="00F664EA"/>
    <w:rsid w:val="00F66EBA"/>
    <w:rsid w:val="00F67916"/>
    <w:rsid w:val="00F80057"/>
    <w:rsid w:val="00F80E9C"/>
    <w:rsid w:val="00F8216C"/>
    <w:rsid w:val="00F86765"/>
    <w:rsid w:val="00F92F01"/>
    <w:rsid w:val="00FA1EA3"/>
    <w:rsid w:val="00FA3713"/>
    <w:rsid w:val="00FA4213"/>
    <w:rsid w:val="00FC151C"/>
    <w:rsid w:val="00FC2392"/>
    <w:rsid w:val="00FC740D"/>
    <w:rsid w:val="00FD5609"/>
    <w:rsid w:val="00FD7DB6"/>
    <w:rsid w:val="00FE07E4"/>
    <w:rsid w:val="00FE170E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936E535-7F2E-48DA-A82F-C3DBFAB0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977"/>
  </w:style>
  <w:style w:type="paragraph" w:styleId="Nagwek1">
    <w:name w:val="heading 1"/>
    <w:basedOn w:val="Normalny"/>
    <w:next w:val="Normalny"/>
    <w:qFormat/>
    <w:rsid w:val="00BA68BD"/>
    <w:pPr>
      <w:keepNext/>
      <w:jc w:val="right"/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qFormat/>
    <w:rsid w:val="00BA68BD"/>
    <w:pPr>
      <w:keepNext/>
      <w:jc w:val="both"/>
      <w:outlineLvl w:val="1"/>
    </w:pPr>
    <w:rPr>
      <w:rFonts w:ascii="Arial Narrow" w:hAnsi="Arial Narrow"/>
      <w:sz w:val="24"/>
    </w:rPr>
  </w:style>
  <w:style w:type="paragraph" w:styleId="Nagwek3">
    <w:name w:val="heading 3"/>
    <w:basedOn w:val="Normalny"/>
    <w:next w:val="Normalny"/>
    <w:qFormat/>
    <w:rsid w:val="00BA68BD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paragraph" w:styleId="Nagwek4">
    <w:name w:val="heading 4"/>
    <w:basedOn w:val="Normalny"/>
    <w:next w:val="Normalny"/>
    <w:qFormat/>
    <w:rsid w:val="00BA68BD"/>
    <w:pPr>
      <w:keepNext/>
      <w:ind w:left="4956"/>
      <w:jc w:val="center"/>
      <w:outlineLvl w:val="3"/>
    </w:pPr>
    <w:rPr>
      <w:rFonts w:ascii="Tahoma" w:hAnsi="Tahoma"/>
      <w:sz w:val="24"/>
    </w:rPr>
  </w:style>
  <w:style w:type="paragraph" w:styleId="Nagwek5">
    <w:name w:val="heading 5"/>
    <w:basedOn w:val="Normalny"/>
    <w:next w:val="Normalny"/>
    <w:qFormat/>
    <w:rsid w:val="00BA68B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A6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BD"/>
  </w:style>
  <w:style w:type="paragraph" w:styleId="Tekstpodstawowy2">
    <w:name w:val="Body Text 2"/>
    <w:basedOn w:val="Normalny"/>
    <w:rsid w:val="00BA68BD"/>
    <w:pPr>
      <w:jc w:val="both"/>
    </w:pPr>
    <w:rPr>
      <w:rFonts w:ascii="Arial" w:hAnsi="Arial" w:cs="Arial"/>
      <w:sz w:val="24"/>
    </w:rPr>
  </w:style>
  <w:style w:type="table" w:styleId="Tabela-Siatka">
    <w:name w:val="Table Grid"/>
    <w:basedOn w:val="Standardowy"/>
    <w:rsid w:val="00BA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A68BD"/>
    <w:pPr>
      <w:tabs>
        <w:tab w:val="center" w:pos="4536"/>
        <w:tab w:val="right" w:pos="9072"/>
      </w:tabs>
    </w:pPr>
  </w:style>
  <w:style w:type="character" w:styleId="Hipercze">
    <w:name w:val="Hyperlink"/>
    <w:rsid w:val="00BA68BD"/>
    <w:rPr>
      <w:color w:val="0000FF"/>
      <w:u w:val="single"/>
    </w:rPr>
  </w:style>
  <w:style w:type="paragraph" w:customStyle="1" w:styleId="ZnakZnak1Znak">
    <w:name w:val="Znak Znak1 Znak"/>
    <w:basedOn w:val="Normalny"/>
    <w:rsid w:val="00FA1EA3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2303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E3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C5E3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B539A"/>
  </w:style>
  <w:style w:type="character" w:customStyle="1" w:styleId="NagwekZnak">
    <w:name w:val="Nagłówek Znak"/>
    <w:link w:val="Nagwek"/>
    <w:uiPriority w:val="99"/>
    <w:rsid w:val="00C4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Tarnowie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cp:lastModifiedBy>Michał</cp:lastModifiedBy>
  <cp:revision>2</cp:revision>
  <cp:lastPrinted>2021-05-17T07:19:00Z</cp:lastPrinted>
  <dcterms:created xsi:type="dcterms:W3CDTF">2021-05-25T06:15:00Z</dcterms:created>
  <dcterms:modified xsi:type="dcterms:W3CDTF">2021-05-25T06:15:00Z</dcterms:modified>
</cp:coreProperties>
</file>