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98" w:rsidRDefault="00EC7598" w:rsidP="00EC7598">
      <w:pPr>
        <w:ind w:left="2832" w:firstLine="708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EC7598" w:rsidRDefault="00EC7598" w:rsidP="00EC7598">
      <w:pPr>
        <w:ind w:left="2832" w:firstLine="708"/>
        <w:rPr>
          <w:rFonts w:ascii="Tahoma" w:hAnsi="Tahoma" w:cs="Tahoma"/>
          <w:b/>
          <w:sz w:val="18"/>
          <w:szCs w:val="18"/>
        </w:rPr>
      </w:pPr>
    </w:p>
    <w:p w:rsidR="00EC7598" w:rsidRDefault="00EC7598" w:rsidP="00EC7598">
      <w:pPr>
        <w:ind w:left="2832" w:firstLine="708"/>
        <w:rPr>
          <w:rFonts w:ascii="Tahoma" w:hAnsi="Tahoma" w:cs="Tahoma"/>
          <w:b/>
          <w:sz w:val="18"/>
          <w:szCs w:val="18"/>
        </w:rPr>
      </w:pPr>
    </w:p>
    <w:p w:rsidR="00EC7598" w:rsidRPr="001F0406" w:rsidRDefault="00D667AF" w:rsidP="00EC7598">
      <w:pPr>
        <w:ind w:left="283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Umowa Nr </w:t>
      </w:r>
      <w:r w:rsidR="0070723B">
        <w:rPr>
          <w:rFonts w:ascii="Tahoma" w:hAnsi="Tahoma" w:cs="Tahoma"/>
          <w:b/>
          <w:sz w:val="18"/>
          <w:szCs w:val="18"/>
        </w:rPr>
        <w:t>……</w:t>
      </w:r>
      <w:r w:rsidR="00D30D12">
        <w:rPr>
          <w:rFonts w:ascii="Tahoma" w:hAnsi="Tahoma" w:cs="Tahoma"/>
          <w:b/>
          <w:sz w:val="18"/>
          <w:szCs w:val="18"/>
        </w:rPr>
        <w:t>/OR-272/</w:t>
      </w:r>
      <w:r w:rsidR="00396304">
        <w:rPr>
          <w:rFonts w:ascii="Tahoma" w:hAnsi="Tahoma" w:cs="Tahoma"/>
          <w:b/>
          <w:sz w:val="18"/>
          <w:szCs w:val="18"/>
        </w:rPr>
        <w:t>20</w:t>
      </w:r>
    </w:p>
    <w:p w:rsidR="00EC7598" w:rsidRPr="004A722B" w:rsidRDefault="00EC7598" w:rsidP="00EC7598">
      <w:pPr>
        <w:jc w:val="center"/>
        <w:rPr>
          <w:rFonts w:ascii="Tahoma" w:hAnsi="Tahoma" w:cs="Tahoma"/>
          <w:b/>
          <w:sz w:val="18"/>
          <w:szCs w:val="18"/>
        </w:rPr>
      </w:pPr>
      <w:r w:rsidRPr="004A722B">
        <w:rPr>
          <w:rFonts w:ascii="Tahoma" w:hAnsi="Tahoma" w:cs="Tahoma"/>
          <w:b/>
          <w:sz w:val="18"/>
          <w:szCs w:val="18"/>
        </w:rPr>
        <w:t xml:space="preserve">zawarta w dniu </w:t>
      </w:r>
      <w:r w:rsidR="0070723B">
        <w:rPr>
          <w:rFonts w:ascii="Tahoma" w:hAnsi="Tahoma" w:cs="Tahoma"/>
          <w:b/>
          <w:sz w:val="18"/>
          <w:szCs w:val="18"/>
        </w:rPr>
        <w:t>…………………………………</w:t>
      </w:r>
      <w:r w:rsidR="00D30D12">
        <w:rPr>
          <w:rFonts w:ascii="Tahoma" w:hAnsi="Tahoma" w:cs="Tahoma"/>
          <w:b/>
          <w:sz w:val="18"/>
          <w:szCs w:val="18"/>
        </w:rPr>
        <w:t xml:space="preserve"> w Tarnowie</w:t>
      </w: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  <w:r w:rsidRPr="004A722B">
        <w:rPr>
          <w:rFonts w:ascii="Tahoma" w:hAnsi="Tahoma" w:cs="Tahoma"/>
          <w:sz w:val="18"/>
          <w:szCs w:val="18"/>
        </w:rPr>
        <w:t>pomiędzy</w:t>
      </w: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</w:p>
    <w:p w:rsidR="00ED1EC3" w:rsidRPr="00C667CC" w:rsidRDefault="00ED1EC3" w:rsidP="00ED1EC3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0645CE">
        <w:rPr>
          <w:rFonts w:ascii="Tahoma" w:hAnsi="Tahoma" w:cs="Tahoma"/>
          <w:b/>
          <w:sz w:val="18"/>
          <w:szCs w:val="18"/>
        </w:rPr>
        <w:t>Powiatową Stacją Pogotowia Ratunkowego w Tarnowie, al. M. B. Fatimskiej 2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C667CC">
        <w:rPr>
          <w:rFonts w:ascii="Tahoma" w:hAnsi="Tahoma" w:cs="Tahoma"/>
          <w:bCs/>
          <w:sz w:val="18"/>
          <w:szCs w:val="18"/>
        </w:rPr>
        <w:t>wpisaną do rejestru stowarzyszeń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 0000016046,  NIP: 873-13-98-530, Regon: 851763213</w:t>
      </w:r>
    </w:p>
    <w:p w:rsidR="00ED1EC3" w:rsidRPr="000645CE" w:rsidRDefault="00ED1EC3" w:rsidP="00ED1EC3">
      <w:pPr>
        <w:spacing w:line="360" w:lineRule="auto"/>
        <w:rPr>
          <w:rFonts w:ascii="Tahoma" w:hAnsi="Tahoma" w:cs="Tahoma"/>
          <w:sz w:val="18"/>
          <w:szCs w:val="18"/>
        </w:rPr>
      </w:pPr>
      <w:r w:rsidRPr="000645CE">
        <w:rPr>
          <w:rFonts w:ascii="Tahoma" w:hAnsi="Tahoma" w:cs="Tahoma"/>
          <w:sz w:val="18"/>
          <w:szCs w:val="18"/>
        </w:rPr>
        <w:t>reprezentowaną przez :</w:t>
      </w:r>
    </w:p>
    <w:p w:rsidR="00ED1EC3" w:rsidRPr="000645CE" w:rsidRDefault="00ED1EC3" w:rsidP="00ED1EC3">
      <w:pPr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645CE">
        <w:rPr>
          <w:rFonts w:ascii="Tahoma" w:hAnsi="Tahoma" w:cs="Tahoma"/>
          <w:sz w:val="18"/>
          <w:szCs w:val="18"/>
        </w:rPr>
        <w:t xml:space="preserve">Kazimiera Kunecka – Dyrektor </w:t>
      </w:r>
    </w:p>
    <w:p w:rsidR="00E27F7A" w:rsidRDefault="00E27F7A" w:rsidP="00E27F7A">
      <w:pPr>
        <w:rPr>
          <w:rFonts w:ascii="Tahoma" w:hAnsi="Tahoma" w:cs="Tahoma"/>
          <w:sz w:val="18"/>
          <w:szCs w:val="18"/>
        </w:rPr>
      </w:pPr>
    </w:p>
    <w:p w:rsidR="00EC7598" w:rsidRPr="004A722B" w:rsidRDefault="00EC7598" w:rsidP="00110C00">
      <w:pPr>
        <w:tabs>
          <w:tab w:val="left" w:pos="6120"/>
        </w:tabs>
        <w:rPr>
          <w:rFonts w:ascii="Tahoma" w:hAnsi="Tahoma" w:cs="Tahoma"/>
          <w:sz w:val="18"/>
          <w:szCs w:val="18"/>
        </w:rPr>
      </w:pPr>
      <w:r w:rsidRPr="004A722B">
        <w:rPr>
          <w:rFonts w:ascii="Tahoma" w:hAnsi="Tahoma" w:cs="Tahoma"/>
          <w:sz w:val="18"/>
          <w:szCs w:val="18"/>
        </w:rPr>
        <w:t xml:space="preserve">zwaną dalej </w:t>
      </w:r>
      <w:r>
        <w:rPr>
          <w:rFonts w:ascii="Tahoma" w:hAnsi="Tahoma" w:cs="Tahoma"/>
          <w:b/>
          <w:bCs/>
          <w:sz w:val="18"/>
          <w:szCs w:val="18"/>
        </w:rPr>
        <w:t>Wynajmującym</w:t>
      </w:r>
      <w:r w:rsidR="00110C00">
        <w:rPr>
          <w:rFonts w:ascii="Tahoma" w:hAnsi="Tahoma" w:cs="Tahoma"/>
          <w:b/>
          <w:bCs/>
          <w:sz w:val="18"/>
          <w:szCs w:val="18"/>
        </w:rPr>
        <w:tab/>
      </w:r>
    </w:p>
    <w:p w:rsidR="00E27F7A" w:rsidRDefault="00E27F7A" w:rsidP="00EC7598">
      <w:pPr>
        <w:rPr>
          <w:rFonts w:ascii="Tahoma" w:hAnsi="Tahoma" w:cs="Tahoma"/>
          <w:sz w:val="18"/>
          <w:szCs w:val="18"/>
        </w:rPr>
      </w:pP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  <w:r w:rsidRPr="004A722B">
        <w:rPr>
          <w:rFonts w:ascii="Tahoma" w:hAnsi="Tahoma" w:cs="Tahoma"/>
          <w:sz w:val="18"/>
          <w:szCs w:val="18"/>
        </w:rPr>
        <w:t>a:</w:t>
      </w: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</w:p>
    <w:p w:rsidR="00EC7598" w:rsidRPr="00E27F7A" w:rsidRDefault="0070723B" w:rsidP="00EC759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E27F7A" w:rsidRDefault="00E27F7A" w:rsidP="00EC7598">
      <w:pPr>
        <w:rPr>
          <w:rFonts w:ascii="Tahoma" w:hAnsi="Tahoma" w:cs="Tahoma"/>
          <w:sz w:val="18"/>
          <w:szCs w:val="18"/>
        </w:rPr>
      </w:pP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  <w:r w:rsidRPr="004A722B">
        <w:rPr>
          <w:rFonts w:ascii="Tahoma" w:hAnsi="Tahoma" w:cs="Tahoma"/>
          <w:sz w:val="18"/>
          <w:szCs w:val="18"/>
        </w:rPr>
        <w:t>Regon:</w:t>
      </w:r>
      <w:r w:rsidR="00E27F7A">
        <w:rPr>
          <w:rFonts w:ascii="Tahoma" w:hAnsi="Tahoma" w:cs="Tahoma"/>
          <w:sz w:val="18"/>
          <w:szCs w:val="18"/>
        </w:rPr>
        <w:t xml:space="preserve"> </w:t>
      </w:r>
      <w:r w:rsidR="0070723B">
        <w:rPr>
          <w:rFonts w:ascii="Tahoma" w:hAnsi="Tahoma" w:cs="Tahoma"/>
          <w:sz w:val="18"/>
          <w:szCs w:val="18"/>
        </w:rPr>
        <w:t>………………………………………</w:t>
      </w: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  <w:r w:rsidRPr="004A722B">
        <w:rPr>
          <w:rFonts w:ascii="Tahoma" w:hAnsi="Tahoma" w:cs="Tahoma"/>
          <w:sz w:val="18"/>
          <w:szCs w:val="18"/>
        </w:rPr>
        <w:t>NIP</w:t>
      </w:r>
      <w:r w:rsidR="00E27F7A">
        <w:rPr>
          <w:rFonts w:ascii="Tahoma" w:hAnsi="Tahoma" w:cs="Tahoma"/>
          <w:sz w:val="18"/>
          <w:szCs w:val="18"/>
        </w:rPr>
        <w:t xml:space="preserve">: </w:t>
      </w:r>
      <w:r w:rsidR="0070723B">
        <w:rPr>
          <w:rFonts w:ascii="Tahoma" w:hAnsi="Tahoma" w:cs="Tahoma"/>
          <w:sz w:val="18"/>
          <w:szCs w:val="18"/>
        </w:rPr>
        <w:t>…………………………………………..</w:t>
      </w: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  <w:r w:rsidRPr="004A722B">
        <w:rPr>
          <w:rFonts w:ascii="Tahoma" w:hAnsi="Tahoma" w:cs="Tahoma"/>
          <w:sz w:val="18"/>
          <w:szCs w:val="18"/>
        </w:rPr>
        <w:t>reprezentowaną przez:</w:t>
      </w:r>
    </w:p>
    <w:p w:rsidR="00EC7598" w:rsidRDefault="0070723B" w:rsidP="00EC7598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………………………………………………………….</w:t>
      </w:r>
    </w:p>
    <w:p w:rsidR="00E27F7A" w:rsidRPr="004A722B" w:rsidRDefault="00E27F7A" w:rsidP="00E27F7A">
      <w:pPr>
        <w:ind w:left="2100"/>
        <w:rPr>
          <w:rFonts w:ascii="Tahoma" w:hAnsi="Tahoma" w:cs="Tahoma"/>
          <w:sz w:val="18"/>
          <w:szCs w:val="18"/>
        </w:rPr>
      </w:pPr>
    </w:p>
    <w:p w:rsidR="00EC7598" w:rsidRPr="004A722B" w:rsidRDefault="00EC7598" w:rsidP="00EC7598">
      <w:pPr>
        <w:rPr>
          <w:rFonts w:ascii="Tahoma" w:hAnsi="Tahoma" w:cs="Tahoma"/>
          <w:sz w:val="18"/>
          <w:szCs w:val="18"/>
        </w:rPr>
      </w:pPr>
      <w:r w:rsidRPr="004A722B">
        <w:rPr>
          <w:rFonts w:ascii="Tahoma" w:hAnsi="Tahoma" w:cs="Tahoma"/>
          <w:sz w:val="18"/>
          <w:szCs w:val="18"/>
        </w:rPr>
        <w:t xml:space="preserve">zwaną dalej </w:t>
      </w:r>
      <w:r w:rsidRPr="003A4FDF">
        <w:rPr>
          <w:rFonts w:ascii="Tahoma" w:hAnsi="Tahoma" w:cs="Tahoma"/>
          <w:b/>
          <w:sz w:val="18"/>
          <w:szCs w:val="18"/>
        </w:rPr>
        <w:t>N</w:t>
      </w:r>
      <w:r>
        <w:rPr>
          <w:rFonts w:ascii="Tahoma" w:hAnsi="Tahoma" w:cs="Tahoma"/>
          <w:b/>
          <w:bCs/>
          <w:sz w:val="18"/>
          <w:szCs w:val="18"/>
        </w:rPr>
        <w:t>ajemcą</w:t>
      </w:r>
    </w:p>
    <w:p w:rsidR="00EC7598" w:rsidRDefault="00EC7598" w:rsidP="00EC7598">
      <w:pPr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1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Wynajmujący oddaje w najem Najemcy wydzielone pomieszczenia </w:t>
      </w:r>
      <w:r w:rsidR="0070723B" w:rsidRPr="007B4A19">
        <w:rPr>
          <w:rFonts w:ascii="Tahoma" w:hAnsi="Tahoma" w:cs="Tahoma"/>
          <w:sz w:val="18"/>
          <w:szCs w:val="18"/>
        </w:rPr>
        <w:t>o łącznej</w:t>
      </w:r>
      <w:r w:rsidRPr="007B4A19">
        <w:rPr>
          <w:rFonts w:ascii="Tahoma" w:hAnsi="Tahoma" w:cs="Tahoma"/>
          <w:sz w:val="18"/>
          <w:szCs w:val="18"/>
        </w:rPr>
        <w:t xml:space="preserve"> powierzchni </w:t>
      </w:r>
      <w:r>
        <w:rPr>
          <w:rFonts w:ascii="Tahoma" w:hAnsi="Tahoma" w:cs="Tahoma"/>
          <w:b/>
          <w:sz w:val="18"/>
          <w:szCs w:val="18"/>
        </w:rPr>
        <w:t>116,44</w:t>
      </w:r>
      <w:r w:rsidRPr="007B4A19">
        <w:rPr>
          <w:rFonts w:ascii="Tahoma" w:hAnsi="Tahoma" w:cs="Tahoma"/>
          <w:b/>
          <w:sz w:val="18"/>
          <w:szCs w:val="18"/>
        </w:rPr>
        <w:t>m</w:t>
      </w:r>
      <w:r w:rsidRPr="007B4A19">
        <w:rPr>
          <w:rFonts w:ascii="Tahoma" w:hAnsi="Tahoma" w:cs="Tahoma"/>
          <w:b/>
          <w:sz w:val="18"/>
          <w:szCs w:val="18"/>
          <w:vertAlign w:val="superscript"/>
        </w:rPr>
        <w:t>2</w:t>
      </w:r>
      <w:r w:rsidRPr="007B4A19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pierwszym piętrze</w:t>
      </w:r>
      <w:r w:rsidRPr="007B4A19">
        <w:rPr>
          <w:rFonts w:ascii="Tahoma" w:hAnsi="Tahoma" w:cs="Tahoma"/>
          <w:sz w:val="18"/>
          <w:szCs w:val="18"/>
        </w:rPr>
        <w:t xml:space="preserve"> budynku </w:t>
      </w:r>
      <w:r>
        <w:rPr>
          <w:rFonts w:ascii="Tahoma" w:hAnsi="Tahoma" w:cs="Tahoma"/>
          <w:sz w:val="18"/>
          <w:szCs w:val="18"/>
        </w:rPr>
        <w:t>mieszczącego się p</w:t>
      </w:r>
      <w:r w:rsidR="00271022">
        <w:rPr>
          <w:rFonts w:ascii="Tahoma" w:hAnsi="Tahoma" w:cs="Tahoma"/>
          <w:sz w:val="18"/>
          <w:szCs w:val="18"/>
        </w:rPr>
        <w:t>rzy ul. Szpitalnej 1 w Tuchowie, znajdującego się na działce  nr 1818/1, objętej KW nr TR2T00211431/5 Sądu Rejonowego w Tarnowie.</w:t>
      </w:r>
    </w:p>
    <w:p w:rsidR="00EC7598" w:rsidRDefault="00EC7598" w:rsidP="00EC7598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Łączna powierzchnia składa się z: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pomieszczenie biurowe o powierzchni 16,25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pomieszczenie biurowe o powierzchni 8,78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pomieszczenie biurowe o powierzchni 9,4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klatka schodowa o powierzchni 8,29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WC o powierzchni 1,4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przedsionek z umywalką o powierzchni 1,68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korytarz o powierzchni 17,19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pomieszczenie biurowe o powierzchni 10,85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pomieszczenie biurowe o powierzchni 10,63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pomieszczenie biurowe o powierzchni 23,70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8D1D43" w:rsidRDefault="00EC7598" w:rsidP="00EC7598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pomieszczenie – Kasa o powierzchni 8,72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</w:p>
    <w:p w:rsidR="00EC7598" w:rsidRPr="007B4A19" w:rsidRDefault="00EC7598" w:rsidP="00EC7598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>Najemca będzie wykorzystywał pomieszczen</w:t>
      </w:r>
      <w:r>
        <w:rPr>
          <w:rFonts w:ascii="Tahoma" w:hAnsi="Tahoma" w:cs="Tahoma"/>
          <w:sz w:val="18"/>
          <w:szCs w:val="18"/>
        </w:rPr>
        <w:t xml:space="preserve">ia </w:t>
      </w:r>
      <w:r w:rsidRPr="007B4A19">
        <w:rPr>
          <w:rFonts w:ascii="Tahoma" w:hAnsi="Tahoma" w:cs="Tahoma"/>
          <w:sz w:val="18"/>
          <w:szCs w:val="18"/>
        </w:rPr>
        <w:t>przekazane w najem do prowadzenia działalności</w:t>
      </w:r>
      <w:r w:rsidR="00D30D12">
        <w:rPr>
          <w:rFonts w:ascii="Tahoma" w:hAnsi="Tahoma" w:cs="Tahoma"/>
          <w:sz w:val="18"/>
          <w:szCs w:val="18"/>
        </w:rPr>
        <w:t xml:space="preserve"> </w:t>
      </w:r>
      <w:r w:rsidR="00271022">
        <w:rPr>
          <w:rFonts w:ascii="Tahoma" w:hAnsi="Tahoma" w:cs="Tahoma"/>
          <w:sz w:val="18"/>
          <w:szCs w:val="18"/>
        </w:rPr>
        <w:t xml:space="preserve">zgodnie z przeznaczeniem, tj. najem pomieszczeń biurowych, </w:t>
      </w:r>
      <w:r w:rsidRPr="007B4A19">
        <w:rPr>
          <w:rFonts w:ascii="Tahoma" w:hAnsi="Tahoma" w:cs="Tahoma"/>
          <w:sz w:val="18"/>
          <w:szCs w:val="18"/>
        </w:rPr>
        <w:t>zgodnie</w:t>
      </w:r>
      <w:r w:rsidR="00D30D12">
        <w:rPr>
          <w:rFonts w:ascii="Tahoma" w:hAnsi="Tahoma" w:cs="Tahoma"/>
          <w:sz w:val="18"/>
          <w:szCs w:val="18"/>
        </w:rPr>
        <w:t xml:space="preserve"> </w:t>
      </w:r>
      <w:r w:rsidRPr="007B4A19">
        <w:rPr>
          <w:rFonts w:ascii="Tahoma" w:hAnsi="Tahoma" w:cs="Tahoma"/>
          <w:sz w:val="18"/>
          <w:szCs w:val="18"/>
        </w:rPr>
        <w:t xml:space="preserve"> z obowiązującymi przepisami.</w:t>
      </w:r>
    </w:p>
    <w:p w:rsidR="00EC7598" w:rsidRPr="007B4A19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2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pStyle w:val="Tekstpodstawowywcity"/>
        <w:numPr>
          <w:ilvl w:val="0"/>
          <w:numId w:val="15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Najemca przejmuje do używania pomieszczenia określone w § </w:t>
      </w:r>
      <w:r>
        <w:rPr>
          <w:rFonts w:ascii="Tahoma" w:hAnsi="Tahoma" w:cs="Tahoma"/>
          <w:sz w:val="18"/>
          <w:szCs w:val="18"/>
        </w:rPr>
        <w:t>1</w:t>
      </w:r>
      <w:r w:rsidRPr="007B4A19">
        <w:rPr>
          <w:rFonts w:ascii="Tahoma" w:hAnsi="Tahoma" w:cs="Tahoma"/>
          <w:sz w:val="18"/>
          <w:szCs w:val="18"/>
        </w:rPr>
        <w:t xml:space="preserve">. ust. 1, zgodnie z protokołem zdawczo-odbiorczym, stanowiącym </w:t>
      </w:r>
      <w:r w:rsidRPr="007B4A19">
        <w:rPr>
          <w:rFonts w:ascii="Tahoma" w:hAnsi="Tahoma" w:cs="Tahoma"/>
          <w:b/>
          <w:sz w:val="18"/>
          <w:szCs w:val="18"/>
        </w:rPr>
        <w:t>załącznik nr 1</w:t>
      </w:r>
      <w:r w:rsidRPr="007B4A19">
        <w:rPr>
          <w:rFonts w:ascii="Tahoma" w:hAnsi="Tahoma" w:cs="Tahoma"/>
          <w:sz w:val="18"/>
          <w:szCs w:val="18"/>
        </w:rPr>
        <w:t xml:space="preserve"> niniejszej umowy.</w:t>
      </w:r>
    </w:p>
    <w:p w:rsidR="00EC7598" w:rsidRPr="007B4A19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3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Pr="007B4A19" w:rsidRDefault="00EC7598" w:rsidP="00EC759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>Najemca zobowiązuje się korzystać z przedmiotu najmu zgodnie z treścią niniejszej umowy.</w:t>
      </w:r>
    </w:p>
    <w:p w:rsidR="00EC7598" w:rsidRPr="007B4A19" w:rsidRDefault="00EC7598" w:rsidP="00EC759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Najemca ponosi wszelkie koszty związane z prowadzoną w przedmiocie najmu działalnością. </w:t>
      </w:r>
    </w:p>
    <w:p w:rsidR="00EC7598" w:rsidRPr="007B4A19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4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Pr="007B4A19" w:rsidRDefault="00EC7598" w:rsidP="00EC75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7B4A19">
        <w:rPr>
          <w:rFonts w:ascii="Tahoma" w:hAnsi="Tahoma" w:cs="Tahoma"/>
          <w:color w:val="000000"/>
          <w:sz w:val="18"/>
          <w:szCs w:val="18"/>
        </w:rPr>
        <w:t>Najemca będzie płacił Wynajmującemu:</w:t>
      </w:r>
    </w:p>
    <w:p w:rsidR="00EC7598" w:rsidRPr="007B4A19" w:rsidRDefault="00EC7598" w:rsidP="00EC75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C7598" w:rsidRDefault="00ED1EC3" w:rsidP="0054455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Najemca będzie płacił Wyjamującem miesięczny czynsz najmu pomieszczeń w wysokości  </w:t>
      </w:r>
      <w:r w:rsidR="00586715">
        <w:rPr>
          <w:rFonts w:ascii="Tahoma" w:hAnsi="Tahoma" w:cs="Tahoma"/>
          <w:b/>
          <w:sz w:val="18"/>
          <w:szCs w:val="18"/>
        </w:rPr>
        <w:t>…………….. zł.</w:t>
      </w:r>
      <w:r w:rsidR="00E27F7A">
        <w:rPr>
          <w:rFonts w:ascii="Tahoma" w:hAnsi="Tahoma" w:cs="Tahoma"/>
          <w:b/>
          <w:bCs/>
          <w:sz w:val="18"/>
          <w:szCs w:val="18"/>
        </w:rPr>
        <w:t xml:space="preserve"> za jeden m</w:t>
      </w:r>
      <w:r w:rsidR="00E27F7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2 </w:t>
      </w:r>
      <w:r w:rsidR="00E27F7A">
        <w:rPr>
          <w:rFonts w:ascii="Tahoma" w:hAnsi="Tahoma" w:cs="Tahoma"/>
          <w:b/>
          <w:bCs/>
          <w:sz w:val="18"/>
          <w:szCs w:val="18"/>
        </w:rPr>
        <w:t>pomieszczeń</w:t>
      </w:r>
      <w:r w:rsidR="00D30D12">
        <w:rPr>
          <w:rFonts w:ascii="Tahoma" w:hAnsi="Tahoma" w:cs="Tahoma"/>
          <w:b/>
          <w:bCs/>
          <w:sz w:val="18"/>
          <w:szCs w:val="18"/>
        </w:rPr>
        <w:t xml:space="preserve"> stanowiących przedmiot najmu</w:t>
      </w:r>
      <w:r w:rsidR="00EC7598">
        <w:rPr>
          <w:rFonts w:ascii="Tahoma" w:hAnsi="Tahoma" w:cs="Tahoma"/>
          <w:sz w:val="18"/>
          <w:szCs w:val="18"/>
        </w:rPr>
        <w:t>.</w:t>
      </w:r>
    </w:p>
    <w:p w:rsidR="00E87F6E" w:rsidRPr="00E87F6E" w:rsidRDefault="00EC7598" w:rsidP="0054455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87F6E">
        <w:rPr>
          <w:rFonts w:ascii="Tahoma" w:hAnsi="Tahoma" w:cs="Tahoma"/>
          <w:sz w:val="18"/>
          <w:szCs w:val="18"/>
        </w:rPr>
        <w:t xml:space="preserve">Najemca ponosi dodatkowo koszty eksploatacji zajmowanych pomieszczeń poprzez zapłatę należności za: </w:t>
      </w:r>
      <w:r w:rsidR="00E87F6E" w:rsidRPr="00E87F6E">
        <w:rPr>
          <w:rFonts w:ascii="Tahoma" w:hAnsi="Tahoma" w:cs="Tahoma"/>
          <w:sz w:val="18"/>
          <w:szCs w:val="18"/>
        </w:rPr>
        <w:lastRenderedPageBreak/>
        <w:t>energię elektryczną, wodę oraz kanalizację według wskazań liczników, gaz – ½ wskazań faktury VAT wystawionej przez dostawcę.</w:t>
      </w:r>
    </w:p>
    <w:p w:rsidR="00EC7598" w:rsidRPr="00E27F7A" w:rsidRDefault="00EC7598" w:rsidP="0054455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Najemca będzie także płacił </w:t>
      </w:r>
      <w:r w:rsidRPr="00EB54E2">
        <w:rPr>
          <w:rFonts w:ascii="Tahoma" w:hAnsi="Tahoma" w:cs="Tahoma"/>
          <w:sz w:val="18"/>
          <w:szCs w:val="18"/>
        </w:rPr>
        <w:t>podatek od nieruchomości z zachowaniem proporcji ½ Najemca i ½ Wynajmujący.</w:t>
      </w:r>
    </w:p>
    <w:p w:rsidR="00EC7598" w:rsidRPr="001067B2" w:rsidRDefault="00EC7598" w:rsidP="0054455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1067B2">
        <w:rPr>
          <w:rFonts w:ascii="Tahoma" w:hAnsi="Tahoma" w:cs="Tahoma"/>
          <w:color w:val="000000"/>
          <w:sz w:val="18"/>
          <w:szCs w:val="18"/>
        </w:rPr>
        <w:t xml:space="preserve">Czynsz Najmu będzie waloryzowany raz w roku o wskaźnik cen towarów i usług konsumpcyjnych za rok poprzedni ogłoszony przez GUS począwszy od daty jego ogłoszenia.  </w:t>
      </w:r>
    </w:p>
    <w:p w:rsidR="00E27F7A" w:rsidRDefault="00E27F7A" w:rsidP="00EC7598">
      <w:pPr>
        <w:pStyle w:val="Tekstpodstawowywcity2"/>
        <w:spacing w:after="0" w:line="240" w:lineRule="auto"/>
        <w:ind w:left="0"/>
        <w:jc w:val="center"/>
        <w:rPr>
          <w:rFonts w:ascii="Tahoma" w:hAnsi="Tahoma" w:cs="Tahoma"/>
          <w:sz w:val="18"/>
          <w:szCs w:val="18"/>
        </w:rPr>
      </w:pPr>
    </w:p>
    <w:p w:rsidR="00E27F7A" w:rsidRDefault="00E27F7A" w:rsidP="00EC7598">
      <w:pPr>
        <w:pStyle w:val="Tekstpodstawowywcity2"/>
        <w:spacing w:after="0" w:line="240" w:lineRule="auto"/>
        <w:ind w:left="0"/>
        <w:jc w:val="center"/>
        <w:rPr>
          <w:rFonts w:ascii="Tahoma" w:hAnsi="Tahoma" w:cs="Tahoma"/>
          <w:sz w:val="18"/>
          <w:szCs w:val="18"/>
        </w:rPr>
      </w:pPr>
    </w:p>
    <w:p w:rsidR="004D6803" w:rsidRDefault="004D6803" w:rsidP="00EC7598">
      <w:pPr>
        <w:pStyle w:val="Tekstpodstawowywcity2"/>
        <w:spacing w:after="0" w:line="240" w:lineRule="auto"/>
        <w:ind w:left="0"/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pStyle w:val="Tekstpodstawowywcity2"/>
        <w:spacing w:after="0" w:line="240" w:lineRule="auto"/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5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pStyle w:val="Tekstpodstawowywcity2"/>
        <w:spacing w:after="0" w:line="240" w:lineRule="auto"/>
        <w:ind w:left="0"/>
        <w:jc w:val="center"/>
        <w:rPr>
          <w:rFonts w:ascii="Tahoma" w:hAnsi="Tahoma" w:cs="Tahoma"/>
          <w:sz w:val="18"/>
          <w:szCs w:val="18"/>
        </w:rPr>
      </w:pPr>
    </w:p>
    <w:p w:rsidR="00EC7598" w:rsidRPr="00472A74" w:rsidRDefault="00EC7598" w:rsidP="00544559">
      <w:pPr>
        <w:pStyle w:val="Tekstpodstawowywcity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Należności wymienione w §4</w:t>
      </w:r>
      <w:r w:rsidRPr="007B4A19">
        <w:rPr>
          <w:rFonts w:ascii="Tahoma" w:hAnsi="Tahoma" w:cs="Tahoma"/>
          <w:color w:val="000000"/>
          <w:sz w:val="18"/>
          <w:szCs w:val="18"/>
        </w:rPr>
        <w:t xml:space="preserve"> umowy płatne będą na konto </w:t>
      </w:r>
      <w:r>
        <w:rPr>
          <w:rFonts w:ascii="Tahoma" w:hAnsi="Tahoma" w:cs="Tahoma"/>
          <w:bCs/>
          <w:sz w:val="18"/>
          <w:szCs w:val="18"/>
        </w:rPr>
        <w:t>ING</w:t>
      </w:r>
      <w:r w:rsidR="00E27F7A">
        <w:rPr>
          <w:rFonts w:ascii="Tahoma" w:hAnsi="Tahoma" w:cs="Tahoma"/>
          <w:bCs/>
          <w:sz w:val="18"/>
          <w:szCs w:val="18"/>
        </w:rPr>
        <w:t xml:space="preserve"> Bank Śląski O/Tarnów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7B4A19">
        <w:rPr>
          <w:rFonts w:ascii="Tahoma" w:hAnsi="Tahoma" w:cs="Tahoma"/>
          <w:bCs/>
          <w:sz w:val="18"/>
          <w:szCs w:val="18"/>
        </w:rPr>
        <w:t xml:space="preserve"> </w:t>
      </w:r>
      <w:r w:rsidR="00E27F7A">
        <w:rPr>
          <w:rFonts w:ascii="Tahoma" w:hAnsi="Tahoma" w:cs="Tahoma"/>
          <w:bCs/>
          <w:sz w:val="18"/>
          <w:szCs w:val="18"/>
        </w:rPr>
        <w:t>- 41 1050 1562 1000 0012 0005 3161</w:t>
      </w:r>
      <w:r w:rsidRPr="007B4A19">
        <w:rPr>
          <w:rFonts w:ascii="Tahoma" w:hAnsi="Tahoma" w:cs="Tahoma"/>
          <w:color w:val="000000"/>
          <w:sz w:val="18"/>
          <w:szCs w:val="18"/>
        </w:rPr>
        <w:t>, na podstawie</w:t>
      </w:r>
      <w:r w:rsidR="0045247A">
        <w:rPr>
          <w:rFonts w:ascii="Tahoma" w:hAnsi="Tahoma" w:cs="Tahoma"/>
          <w:color w:val="000000"/>
          <w:sz w:val="18"/>
          <w:szCs w:val="18"/>
        </w:rPr>
        <w:t xml:space="preserve"> faktury</w:t>
      </w:r>
      <w:r w:rsidRPr="007B4A19">
        <w:rPr>
          <w:rFonts w:ascii="Tahoma" w:hAnsi="Tahoma" w:cs="Tahoma"/>
          <w:color w:val="000000"/>
          <w:sz w:val="18"/>
          <w:szCs w:val="18"/>
        </w:rPr>
        <w:t xml:space="preserve"> wystawione</w:t>
      </w:r>
      <w:r w:rsidR="0045247A">
        <w:rPr>
          <w:rFonts w:ascii="Tahoma" w:hAnsi="Tahoma" w:cs="Tahoma"/>
          <w:color w:val="000000"/>
          <w:sz w:val="18"/>
          <w:szCs w:val="18"/>
        </w:rPr>
        <w:t>j</w:t>
      </w:r>
      <w:r w:rsidRPr="007B4A19">
        <w:rPr>
          <w:rFonts w:ascii="Tahoma" w:hAnsi="Tahoma" w:cs="Tahoma"/>
          <w:color w:val="000000"/>
          <w:sz w:val="18"/>
          <w:szCs w:val="18"/>
        </w:rPr>
        <w:t xml:space="preserve"> przez Wynajmującego, w terminie do ostatniego dnia każdego miesiąca, w którym faktura została wystawiona.</w:t>
      </w:r>
    </w:p>
    <w:p w:rsidR="00EC7598" w:rsidRPr="0019179A" w:rsidRDefault="00EC7598" w:rsidP="00544559">
      <w:pPr>
        <w:pStyle w:val="Tekstpodstawowywcity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72A74">
        <w:rPr>
          <w:rFonts w:ascii="Tahoma" w:hAnsi="Tahoma" w:cs="Tahoma"/>
          <w:color w:val="000000"/>
          <w:sz w:val="18"/>
          <w:szCs w:val="18"/>
        </w:rPr>
        <w:t>W przypadku nie wnoszenia opłat w terminie naliczone będą odsetki</w:t>
      </w:r>
      <w:r>
        <w:rPr>
          <w:rFonts w:ascii="Tahoma" w:hAnsi="Tahoma" w:cs="Tahoma"/>
          <w:color w:val="000000"/>
          <w:sz w:val="18"/>
          <w:szCs w:val="18"/>
        </w:rPr>
        <w:t xml:space="preserve"> umowne w wysokości </w:t>
      </w:r>
      <w:r w:rsidR="00ED1EC3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0% w skali roku za każdy dzień opóźnienia.</w:t>
      </w:r>
    </w:p>
    <w:p w:rsidR="00EC7598" w:rsidRPr="007B4A19" w:rsidRDefault="00EC7598" w:rsidP="00544559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tabs>
          <w:tab w:val="left" w:pos="3686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6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tabs>
          <w:tab w:val="left" w:pos="3686"/>
        </w:tabs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Najemca zobowiązany </w:t>
      </w:r>
      <w:r w:rsidR="004D6803" w:rsidRPr="007B4A19">
        <w:rPr>
          <w:rFonts w:ascii="Tahoma" w:hAnsi="Tahoma" w:cs="Tahoma"/>
          <w:sz w:val="18"/>
          <w:szCs w:val="18"/>
        </w:rPr>
        <w:t>jest do</w:t>
      </w:r>
      <w:r w:rsidRPr="007B4A19">
        <w:rPr>
          <w:rFonts w:ascii="Tahoma" w:hAnsi="Tahoma" w:cs="Tahoma"/>
          <w:sz w:val="18"/>
          <w:szCs w:val="18"/>
        </w:rPr>
        <w:t>:</w:t>
      </w:r>
    </w:p>
    <w:p w:rsidR="00E27F7A" w:rsidRPr="007B4A19" w:rsidRDefault="00E27F7A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Pr="00472A74" w:rsidRDefault="00EC7598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Pr="007B4A19">
        <w:rPr>
          <w:rFonts w:ascii="Tahoma" w:hAnsi="Tahoma" w:cs="Tahoma"/>
          <w:color w:val="000000"/>
          <w:sz w:val="18"/>
          <w:szCs w:val="18"/>
        </w:rPr>
        <w:t xml:space="preserve">rowadzenia </w:t>
      </w:r>
      <w:r w:rsidRPr="007B4A19">
        <w:rPr>
          <w:rFonts w:ascii="Tahoma" w:hAnsi="Tahoma" w:cs="Tahoma"/>
          <w:sz w:val="18"/>
          <w:szCs w:val="18"/>
        </w:rPr>
        <w:t xml:space="preserve">działalności </w:t>
      </w:r>
      <w:r>
        <w:rPr>
          <w:rFonts w:ascii="Tahoma" w:hAnsi="Tahoma" w:cs="Tahoma"/>
          <w:sz w:val="18"/>
          <w:szCs w:val="18"/>
        </w:rPr>
        <w:t>zgodnie z obowiązującymi przepisami;</w:t>
      </w:r>
    </w:p>
    <w:p w:rsidR="00EC7598" w:rsidRDefault="00EC7598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 w:rsidRPr="007B4A19">
        <w:rPr>
          <w:rFonts w:ascii="Tahoma" w:hAnsi="Tahoma" w:cs="Tahoma"/>
          <w:color w:val="000000"/>
          <w:sz w:val="18"/>
          <w:szCs w:val="18"/>
        </w:rPr>
        <w:t xml:space="preserve">okonywanie na własny koszt i we własnym zakresie zakupów mebli, sprzętów i urządzeń niezbędnych do prowadzenia działalności, bez prawa dochodzenia zwrotu poniesionych nakładów w czasie trwania umowy i po jej rozwiązaniu;  </w:t>
      </w:r>
    </w:p>
    <w:p w:rsidR="00EC7598" w:rsidRPr="00ED1EC3" w:rsidRDefault="00ED1EC3" w:rsidP="00ED1EC3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D1EC3">
        <w:rPr>
          <w:rFonts w:ascii="Tahoma" w:hAnsi="Tahoma" w:cs="Tahoma"/>
          <w:sz w:val="18"/>
          <w:szCs w:val="18"/>
        </w:rPr>
        <w:t>Wykonawca na własny koszt i we własnym zakresie będzie dokonywał remontów, konserwacji i napraw przedmiotu najmu mających na celu utrzymanie go w stanie niepogorszonym, a także wszelkich napraw i remontów koniecznych do wykonania z uwagi na niewłaściwe użytkowanie przedmiotu najmu lub uszkodzenia wywołane przez Najemcę lub osoby, za które Najemca ponosi odpowiedzialność.  Najemcy nie przysługuje prawo dochodzenia zwrotu poniesionych nakładów a czasie trwania umowy i po jej rozwiązaniu</w:t>
      </w:r>
      <w:r w:rsidR="00EC7598" w:rsidRPr="00ED1EC3">
        <w:rPr>
          <w:rFonts w:ascii="Tahoma" w:hAnsi="Tahoma" w:cs="Tahoma"/>
          <w:color w:val="000000"/>
          <w:sz w:val="18"/>
          <w:szCs w:val="18"/>
        </w:rPr>
        <w:t>;</w:t>
      </w:r>
    </w:p>
    <w:p w:rsidR="00EC7598" w:rsidRPr="007B4A19" w:rsidRDefault="00EC7598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</w:t>
      </w:r>
      <w:r w:rsidRPr="007B4A19">
        <w:rPr>
          <w:rFonts w:ascii="Tahoma" w:hAnsi="Tahoma" w:cs="Tahoma"/>
          <w:color w:val="000000"/>
          <w:sz w:val="18"/>
          <w:szCs w:val="18"/>
        </w:rPr>
        <w:t>trzymywania na własny koszt i we własnym zakresie porządku i czystości w wynajmowanych pomieszczeniach i w ich najbliższym otoczeniu;</w:t>
      </w:r>
    </w:p>
    <w:p w:rsidR="00EC7598" w:rsidRPr="007B4A19" w:rsidRDefault="00EC7598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Pr="007B4A19">
        <w:rPr>
          <w:rFonts w:ascii="Tahoma" w:hAnsi="Tahoma" w:cs="Tahoma"/>
          <w:color w:val="000000"/>
          <w:sz w:val="18"/>
          <w:szCs w:val="18"/>
        </w:rPr>
        <w:t>rzestrzegania obowiązujących przepisów, a w szczególności bhp i p.poż</w:t>
      </w:r>
      <w:r>
        <w:rPr>
          <w:rFonts w:ascii="Tahoma" w:hAnsi="Tahoma" w:cs="Tahoma"/>
          <w:color w:val="000000"/>
          <w:sz w:val="18"/>
          <w:szCs w:val="18"/>
        </w:rPr>
        <w:t>, sanitarno–epidemiologicznych;</w:t>
      </w:r>
    </w:p>
    <w:p w:rsidR="00EC7598" w:rsidRDefault="00EC7598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EB54E2">
        <w:rPr>
          <w:rFonts w:ascii="Tahoma" w:hAnsi="Tahoma" w:cs="Tahoma"/>
          <w:sz w:val="18"/>
          <w:szCs w:val="18"/>
        </w:rPr>
        <w:t>abezpieczenia i ubezpieczenia na własny koszt i we własnym zakresie pomieszczeń i ich wyposażenia oraz sprzętów i towarów, przed kradzieżą, pożarem i innymi wypadkami losowymi, łącznie z powodzią oraz od odpowiedzialności cywilnej za szkody wyrządzone swoim pracownikom, a także osobom trzecim, a wynikającym z przedmiotu najmu. Kopia polisy ubezpieczeniowej winna zostać d</w:t>
      </w:r>
      <w:r w:rsidR="00D30D12">
        <w:rPr>
          <w:rFonts w:ascii="Tahoma" w:hAnsi="Tahoma" w:cs="Tahoma"/>
          <w:sz w:val="18"/>
          <w:szCs w:val="18"/>
        </w:rPr>
        <w:t>ostarczona Wynajmującemu w nie</w:t>
      </w:r>
      <w:r w:rsidRPr="00EB54E2">
        <w:rPr>
          <w:rFonts w:ascii="Tahoma" w:hAnsi="Tahoma" w:cs="Tahoma"/>
          <w:sz w:val="18"/>
          <w:szCs w:val="18"/>
        </w:rPr>
        <w:t>przekraczalnym terminie do dwóch tygodni od daty zawarcia umowy. Ubezpieczenie musi być kontynuowane w okresie obowiązywania niniejszej umowy, a Najemca jest zobowiązany do natychmiastowego dos</w:t>
      </w:r>
      <w:r w:rsidR="00D30D12">
        <w:rPr>
          <w:rFonts w:ascii="Tahoma" w:hAnsi="Tahoma" w:cs="Tahoma"/>
          <w:sz w:val="18"/>
          <w:szCs w:val="18"/>
        </w:rPr>
        <w:t>tarczenia kopii kolejnych polis.</w:t>
      </w:r>
    </w:p>
    <w:p w:rsidR="00D30D12" w:rsidRPr="00EB54E2" w:rsidRDefault="00544559" w:rsidP="00544559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D30D12">
        <w:rPr>
          <w:rFonts w:ascii="Tahoma" w:hAnsi="Tahoma" w:cs="Tahoma"/>
          <w:sz w:val="18"/>
          <w:szCs w:val="18"/>
        </w:rPr>
        <w:t>W razie niedostarczenia Policy Wynajmujący jest uprawniony do zawarcia umowy ubezpieczenia na koszt Najemcy.</w:t>
      </w:r>
    </w:p>
    <w:p w:rsidR="00EC7598" w:rsidRPr="007B4A19" w:rsidRDefault="00EC7598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</w:t>
      </w:r>
      <w:r w:rsidRPr="007B4A19">
        <w:rPr>
          <w:rFonts w:ascii="Tahoma" w:hAnsi="Tahoma" w:cs="Tahoma"/>
          <w:color w:val="000000"/>
          <w:sz w:val="18"/>
          <w:szCs w:val="18"/>
        </w:rPr>
        <w:t>możliwienia Wynajmującemu kontroli wykorzystania pomieszczeń;</w:t>
      </w:r>
    </w:p>
    <w:p w:rsidR="00EC7598" w:rsidRDefault="00EC7598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Pr="007B4A19">
        <w:rPr>
          <w:rFonts w:ascii="Tahoma" w:hAnsi="Tahoma" w:cs="Tahoma"/>
          <w:color w:val="000000"/>
          <w:sz w:val="18"/>
          <w:szCs w:val="18"/>
        </w:rPr>
        <w:t>okrycia szkód i strat jakie poniesie Wynajmujący z przyczyn leżących po stronie Najemcy lub osób od niego zależnych, a związanych z jego działalnością;</w:t>
      </w:r>
    </w:p>
    <w:p w:rsidR="00E27F7A" w:rsidRPr="00ED1EC3" w:rsidRDefault="00ED1EC3" w:rsidP="0054455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D1EC3">
        <w:rPr>
          <w:rFonts w:ascii="Tahoma" w:hAnsi="Tahoma" w:cs="Tahoma"/>
          <w:sz w:val="18"/>
          <w:szCs w:val="18"/>
        </w:rPr>
        <w:t>Informowania Wynajmującego o zmianie adresu, pod który ma być dostarczana korespondencja pod rygorem uznania za doręczona korespondencję  kierowaną pod ostatni znany adres. W takim przypadku, korespondencję uważa się za doręczoną z upływem 14 dnia od dokonania pierwszego awizowania.</w:t>
      </w:r>
    </w:p>
    <w:p w:rsidR="00EC7598" w:rsidRPr="007B4A19" w:rsidRDefault="00EC7598" w:rsidP="00EC7598">
      <w:pPr>
        <w:tabs>
          <w:tab w:val="left" w:pos="3686"/>
        </w:tabs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tabs>
          <w:tab w:val="left" w:pos="3686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7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Default="00E27F7A" w:rsidP="00EC7598">
      <w:pPr>
        <w:tabs>
          <w:tab w:val="left" w:pos="3686"/>
        </w:tabs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544559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>Najemca nie może podnajmować</w:t>
      </w:r>
      <w:r w:rsidR="00ED1EC3">
        <w:rPr>
          <w:rFonts w:ascii="Tahoma" w:hAnsi="Tahoma" w:cs="Tahoma"/>
          <w:sz w:val="18"/>
          <w:szCs w:val="18"/>
        </w:rPr>
        <w:t xml:space="preserve"> albo oddawać w użyczenie lub do bezpłatnego używania</w:t>
      </w:r>
      <w:r w:rsidRPr="007B4A19">
        <w:rPr>
          <w:rFonts w:ascii="Tahoma" w:hAnsi="Tahoma" w:cs="Tahoma"/>
          <w:sz w:val="18"/>
          <w:szCs w:val="18"/>
        </w:rPr>
        <w:t xml:space="preserve"> całości lub części wynajętych pomieszczeń innym użytkownikom bez pisemnej zgody Wynajmującego.</w:t>
      </w:r>
    </w:p>
    <w:p w:rsidR="00EC7598" w:rsidRDefault="00EC7598" w:rsidP="00544559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72A74">
        <w:rPr>
          <w:rFonts w:ascii="Tahoma" w:hAnsi="Tahoma" w:cs="Tahoma"/>
          <w:sz w:val="18"/>
          <w:szCs w:val="18"/>
        </w:rPr>
        <w:t>Najemca nie może zmienić przeznaczenia przedmiotu najmu bez pisemnej zgody Wynajmującego.</w:t>
      </w:r>
    </w:p>
    <w:p w:rsidR="00EC7598" w:rsidRPr="00472A74" w:rsidRDefault="00EC7598" w:rsidP="00544559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72A74">
        <w:rPr>
          <w:rFonts w:ascii="Tahoma" w:hAnsi="Tahoma" w:cs="Tahoma"/>
          <w:sz w:val="18"/>
          <w:szCs w:val="18"/>
        </w:rPr>
        <w:t>Najemca nie może bez zgody Wynajmującego dokonać cesji wierzytelności, jakie mogą wynikać z tej umowy.</w:t>
      </w:r>
    </w:p>
    <w:p w:rsidR="00EC7598" w:rsidRDefault="00EC7598" w:rsidP="00EC7598">
      <w:pPr>
        <w:tabs>
          <w:tab w:val="left" w:pos="3686"/>
        </w:tabs>
        <w:jc w:val="both"/>
        <w:rPr>
          <w:rFonts w:ascii="Tahoma" w:hAnsi="Tahoma" w:cs="Tahoma"/>
          <w:sz w:val="18"/>
          <w:szCs w:val="18"/>
        </w:rPr>
      </w:pPr>
    </w:p>
    <w:p w:rsidR="00E27F7A" w:rsidRPr="007B4A19" w:rsidRDefault="00E27F7A" w:rsidP="00EC7598">
      <w:pPr>
        <w:tabs>
          <w:tab w:val="left" w:pos="3686"/>
        </w:tabs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tabs>
          <w:tab w:val="left" w:pos="3686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8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Default="00E27F7A" w:rsidP="00EC7598">
      <w:pPr>
        <w:tabs>
          <w:tab w:val="left" w:pos="3686"/>
        </w:tabs>
        <w:jc w:val="center"/>
        <w:rPr>
          <w:rFonts w:ascii="Tahoma" w:hAnsi="Tahoma" w:cs="Tahoma"/>
          <w:sz w:val="18"/>
          <w:szCs w:val="18"/>
        </w:rPr>
      </w:pPr>
    </w:p>
    <w:p w:rsidR="00E27F7A" w:rsidRDefault="00E27F7A" w:rsidP="00EC7598">
      <w:pPr>
        <w:tabs>
          <w:tab w:val="left" w:pos="3686"/>
        </w:tabs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544559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Umowa zostaje zawarta na czas </w:t>
      </w:r>
      <w:r w:rsidR="00586715">
        <w:rPr>
          <w:rFonts w:ascii="Tahoma" w:hAnsi="Tahoma" w:cs="Tahoma"/>
          <w:sz w:val="18"/>
          <w:szCs w:val="18"/>
        </w:rPr>
        <w:t xml:space="preserve">36 </w:t>
      </w:r>
      <w:r>
        <w:rPr>
          <w:rFonts w:ascii="Tahoma" w:hAnsi="Tahoma" w:cs="Tahoma"/>
          <w:sz w:val="18"/>
          <w:szCs w:val="18"/>
        </w:rPr>
        <w:t>miesięcy</w:t>
      </w:r>
      <w:r w:rsidR="00586715">
        <w:rPr>
          <w:rFonts w:ascii="Tahoma" w:hAnsi="Tahoma" w:cs="Tahoma"/>
          <w:sz w:val="18"/>
          <w:szCs w:val="18"/>
        </w:rPr>
        <w:t xml:space="preserve"> od daty zawarcia umowy</w:t>
      </w:r>
      <w:r>
        <w:rPr>
          <w:rFonts w:ascii="Tahoma" w:hAnsi="Tahoma" w:cs="Tahoma"/>
          <w:sz w:val="18"/>
          <w:szCs w:val="18"/>
        </w:rPr>
        <w:t>.</w:t>
      </w:r>
    </w:p>
    <w:p w:rsidR="004D6803" w:rsidRPr="004D6803" w:rsidRDefault="004D6803" w:rsidP="00544559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D6803">
        <w:rPr>
          <w:rFonts w:ascii="Tahoma" w:hAnsi="Tahoma" w:cs="Tahoma"/>
          <w:sz w:val="18"/>
          <w:szCs w:val="18"/>
        </w:rPr>
        <w:t>Wynajmujący może wypowiedzieć niniejszą umowę w każdym czasie z zachowaniem 3- miesięcznego okresu wypowiedzenia.</w:t>
      </w:r>
    </w:p>
    <w:p w:rsidR="00EC7598" w:rsidRDefault="00EC7598" w:rsidP="00544559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72A74">
        <w:rPr>
          <w:rFonts w:ascii="Tahoma" w:hAnsi="Tahoma" w:cs="Tahoma"/>
          <w:sz w:val="18"/>
          <w:szCs w:val="18"/>
        </w:rPr>
        <w:t xml:space="preserve">Umowa może być rozwiązana przez Wynajmującego </w:t>
      </w:r>
      <w:r w:rsidR="00D30D12">
        <w:rPr>
          <w:rFonts w:ascii="Tahoma" w:hAnsi="Tahoma" w:cs="Tahoma"/>
          <w:sz w:val="18"/>
          <w:szCs w:val="18"/>
        </w:rPr>
        <w:t>ze skutkiem</w:t>
      </w:r>
      <w:r w:rsidRPr="00472A74">
        <w:rPr>
          <w:rFonts w:ascii="Tahoma" w:hAnsi="Tahoma" w:cs="Tahoma"/>
          <w:sz w:val="18"/>
          <w:szCs w:val="18"/>
        </w:rPr>
        <w:t xml:space="preserve"> natychmiastowym w przypadku naruszenia przez Najemcę jej postanowień, a w szczególności §6, §</w:t>
      </w:r>
      <w:r w:rsidR="004D6803">
        <w:rPr>
          <w:rFonts w:ascii="Tahoma" w:hAnsi="Tahoma" w:cs="Tahoma"/>
          <w:sz w:val="18"/>
          <w:szCs w:val="18"/>
        </w:rPr>
        <w:t>7,</w:t>
      </w:r>
      <w:r w:rsidR="004D6803" w:rsidRPr="004D6803">
        <w:rPr>
          <w:rFonts w:ascii="Tahoma" w:hAnsi="Tahoma" w:cs="Tahoma"/>
          <w:sz w:val="18"/>
          <w:szCs w:val="18"/>
        </w:rPr>
        <w:t xml:space="preserve"> </w:t>
      </w:r>
      <w:r w:rsidR="004D6803" w:rsidRPr="00472A74">
        <w:rPr>
          <w:rFonts w:ascii="Tahoma" w:hAnsi="Tahoma" w:cs="Tahoma"/>
          <w:sz w:val="18"/>
          <w:szCs w:val="18"/>
        </w:rPr>
        <w:t>§8</w:t>
      </w:r>
      <w:r w:rsidR="004D680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ust. </w:t>
      </w:r>
      <w:r w:rsidR="004D6803">
        <w:rPr>
          <w:rFonts w:ascii="Tahoma" w:hAnsi="Tahoma" w:cs="Tahoma"/>
          <w:sz w:val="18"/>
          <w:szCs w:val="18"/>
        </w:rPr>
        <w:t>4</w:t>
      </w:r>
      <w:r w:rsidRPr="00472A74">
        <w:rPr>
          <w:rFonts w:ascii="Tahoma" w:hAnsi="Tahoma" w:cs="Tahoma"/>
          <w:sz w:val="18"/>
          <w:szCs w:val="18"/>
        </w:rPr>
        <w:t>, lub zalegania z opłatami określonymi w §4 za okres dłuższy niż jeden miesiąc, bez obowiązku wyznaczania dodatkowych terminów.</w:t>
      </w:r>
    </w:p>
    <w:p w:rsidR="00EC7598" w:rsidRPr="00413B5E" w:rsidRDefault="00EC7598" w:rsidP="00544559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13B5E">
        <w:rPr>
          <w:rFonts w:ascii="Tahoma" w:hAnsi="Tahoma" w:cs="Tahoma"/>
          <w:sz w:val="18"/>
          <w:szCs w:val="18"/>
        </w:rPr>
        <w:t xml:space="preserve">Najemca zobowiązuje się w terminie 7 dni od podpisania niniejszej umowy złożyć Wynajmującemu, jako zabezpieczenie, akt notarialny, w którym Najemca podda się egzekucji i który obejmował będzie obowiązek wydania pomieszczeń szczegółowo opisanych w </w:t>
      </w:r>
      <w:r w:rsidRPr="00413B5E">
        <w:rPr>
          <w:sz w:val="18"/>
          <w:szCs w:val="18"/>
        </w:rPr>
        <w:t>§</w:t>
      </w:r>
      <w:r w:rsidRPr="00413B5E">
        <w:rPr>
          <w:rFonts w:ascii="Tahoma" w:hAnsi="Tahoma" w:cs="Tahoma"/>
          <w:sz w:val="18"/>
          <w:szCs w:val="18"/>
        </w:rPr>
        <w:t xml:space="preserve"> 1 niniejszej </w:t>
      </w:r>
      <w:r w:rsidR="0045247A">
        <w:rPr>
          <w:rFonts w:ascii="Tahoma" w:hAnsi="Tahoma" w:cs="Tahoma"/>
          <w:sz w:val="18"/>
          <w:szCs w:val="18"/>
        </w:rPr>
        <w:t>umowy</w:t>
      </w:r>
      <w:r w:rsidRPr="00413B5E">
        <w:rPr>
          <w:rFonts w:ascii="Tahoma" w:hAnsi="Tahoma" w:cs="Tahoma"/>
          <w:sz w:val="18"/>
          <w:szCs w:val="18"/>
        </w:rPr>
        <w:t xml:space="preserve">(art. 777  §1 pkt 4. KPC). </w:t>
      </w:r>
    </w:p>
    <w:p w:rsidR="00EC7598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27F7A" w:rsidRPr="007B4A19" w:rsidRDefault="00E27F7A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9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544559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W dacie rozwiązania umowy, Najemca zobowiązany jest wydać przedmiot najmu w stanie opisanym </w:t>
      </w:r>
      <w:r w:rsidR="00E27F7A">
        <w:rPr>
          <w:rFonts w:ascii="Tahoma" w:hAnsi="Tahoma" w:cs="Tahoma"/>
          <w:sz w:val="18"/>
          <w:szCs w:val="18"/>
        </w:rPr>
        <w:br/>
      </w:r>
      <w:r w:rsidRPr="007B4A19">
        <w:rPr>
          <w:rFonts w:ascii="Tahoma" w:hAnsi="Tahoma" w:cs="Tahoma"/>
          <w:sz w:val="18"/>
          <w:szCs w:val="18"/>
        </w:rPr>
        <w:t>w protokole zdawczo-odbiorczym (załącznik nr 1 do umowy</w:t>
      </w:r>
      <w:r>
        <w:rPr>
          <w:rFonts w:ascii="Tahoma" w:hAnsi="Tahoma" w:cs="Tahoma"/>
          <w:sz w:val="18"/>
          <w:szCs w:val="18"/>
        </w:rPr>
        <w:t>)</w:t>
      </w:r>
      <w:r w:rsidRPr="007B4A19">
        <w:rPr>
          <w:rFonts w:ascii="Tahoma" w:hAnsi="Tahoma" w:cs="Tahoma"/>
          <w:sz w:val="18"/>
          <w:szCs w:val="18"/>
        </w:rPr>
        <w:t xml:space="preserve">, z uwzględnieniem normalnego zużycia będącego następstwem prawidłowego używania. </w:t>
      </w:r>
    </w:p>
    <w:p w:rsidR="00EC7598" w:rsidRPr="00D87E24" w:rsidRDefault="00EC7598" w:rsidP="00544559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color w:val="FF0000"/>
          <w:sz w:val="18"/>
          <w:szCs w:val="18"/>
        </w:rPr>
      </w:pPr>
      <w:r w:rsidRPr="00D87E24">
        <w:rPr>
          <w:rFonts w:ascii="Tahoma" w:hAnsi="Tahoma" w:cs="Tahoma"/>
          <w:sz w:val="18"/>
          <w:szCs w:val="18"/>
        </w:rPr>
        <w:t xml:space="preserve">Zwracane pomieszczenia powinny być opróżnione z wszelkich rzeczy należących do Najemcy. </w:t>
      </w:r>
      <w:r w:rsidR="00194EC2">
        <w:rPr>
          <w:rFonts w:ascii="Tahoma" w:hAnsi="Tahoma" w:cs="Tahoma"/>
          <w:sz w:val="18"/>
          <w:szCs w:val="18"/>
        </w:rPr>
        <w:br/>
      </w:r>
      <w:r w:rsidRPr="00D87E24">
        <w:rPr>
          <w:rFonts w:ascii="Tahoma" w:hAnsi="Tahoma" w:cs="Tahoma"/>
          <w:sz w:val="18"/>
          <w:szCs w:val="18"/>
        </w:rPr>
        <w:t>W przypadku nie usunięcia rzeczy przez Najemcę w ciągu dwóch tygodni od zakończenia umowy Wynajmującemu przysługiwać będzie prawo ich usunięcia oraz składowania i zabezpieczenia na koszt Najemcy.</w:t>
      </w:r>
      <w:r w:rsidR="00ED1EC3">
        <w:rPr>
          <w:rFonts w:ascii="Tahoma" w:hAnsi="Tahoma" w:cs="Tahoma"/>
          <w:sz w:val="18"/>
          <w:szCs w:val="18"/>
        </w:rPr>
        <w:t xml:space="preserve"> Po upływie 6 m-cy od dnia rozwiązania umowy Wynajmujący ma prawo zbycia rzeczy pozostawionych przez Najemcę bez prawa Najemcy do wysuwania jakichkolwiek roszczeń.</w:t>
      </w:r>
    </w:p>
    <w:p w:rsidR="00EC7598" w:rsidRPr="007B4A19" w:rsidRDefault="00EC7598" w:rsidP="00EC7598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10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723A9A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>W sprawach nieuregulowanych niniejszą umo</w:t>
      </w:r>
      <w:r w:rsidR="00723A9A">
        <w:rPr>
          <w:rFonts w:ascii="Tahoma" w:hAnsi="Tahoma" w:cs="Tahoma"/>
          <w:sz w:val="18"/>
          <w:szCs w:val="18"/>
        </w:rPr>
        <w:t>wą obowiązują przepisy Kodeksu C</w:t>
      </w:r>
      <w:r w:rsidRPr="007B4A19">
        <w:rPr>
          <w:rFonts w:ascii="Tahoma" w:hAnsi="Tahoma" w:cs="Tahoma"/>
          <w:sz w:val="18"/>
          <w:szCs w:val="18"/>
        </w:rPr>
        <w:t>ywilnego.</w:t>
      </w:r>
    </w:p>
    <w:p w:rsidR="00723A9A" w:rsidRPr="00723A9A" w:rsidRDefault="00723A9A" w:rsidP="00723A9A">
      <w:pPr>
        <w:numPr>
          <w:ilvl w:val="0"/>
          <w:numId w:val="18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23A9A">
        <w:rPr>
          <w:rFonts w:ascii="Tahoma" w:hAnsi="Tahoma" w:cs="Tahoma"/>
          <w:spacing w:val="2"/>
          <w:sz w:val="18"/>
          <w:szCs w:val="18"/>
        </w:rPr>
        <w:t xml:space="preserve">Spory wynikłe z niniejszej umowy rozstrzygać będzie sąd powszechny właściwy dla siedziby </w:t>
      </w:r>
      <w:r>
        <w:rPr>
          <w:rFonts w:ascii="Tahoma" w:hAnsi="Tahoma" w:cs="Tahoma"/>
          <w:spacing w:val="2"/>
          <w:sz w:val="18"/>
          <w:szCs w:val="18"/>
        </w:rPr>
        <w:t>Wynajmującego.</w:t>
      </w:r>
    </w:p>
    <w:p w:rsidR="00EC7598" w:rsidRPr="007B4A19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11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Pr="007B4A19" w:rsidRDefault="00EC7598" w:rsidP="00EC7598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>Wszelkie zmiany treści niniejszej umowy, wymag</w:t>
      </w:r>
      <w:r>
        <w:rPr>
          <w:rFonts w:ascii="Tahoma" w:hAnsi="Tahoma" w:cs="Tahoma"/>
          <w:sz w:val="18"/>
          <w:szCs w:val="18"/>
        </w:rPr>
        <w:t xml:space="preserve">ają formy pisemnej w drodze  </w:t>
      </w:r>
      <w:r w:rsidRPr="007B4A19">
        <w:rPr>
          <w:rFonts w:ascii="Tahoma" w:hAnsi="Tahoma" w:cs="Tahoma"/>
          <w:sz w:val="18"/>
          <w:szCs w:val="18"/>
        </w:rPr>
        <w:t>aneksu pod rygorem nieważności</w:t>
      </w:r>
      <w:r>
        <w:rPr>
          <w:rFonts w:ascii="Tahoma" w:hAnsi="Tahoma" w:cs="Tahoma"/>
          <w:sz w:val="18"/>
          <w:szCs w:val="18"/>
        </w:rPr>
        <w:t>.</w:t>
      </w:r>
      <w:r w:rsidRPr="007B4A19">
        <w:rPr>
          <w:rFonts w:ascii="Tahoma" w:hAnsi="Tahoma" w:cs="Tahoma"/>
          <w:sz w:val="18"/>
          <w:szCs w:val="18"/>
        </w:rPr>
        <w:t xml:space="preserve"> </w:t>
      </w:r>
    </w:p>
    <w:p w:rsidR="00EC7598" w:rsidRPr="007B4A19" w:rsidRDefault="00EC7598" w:rsidP="00EC7598">
      <w:p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>2.   Załączniki podpisane przez strony umowy stanowią jej integralną część.</w:t>
      </w:r>
    </w:p>
    <w:p w:rsidR="00EC7598" w:rsidRPr="007B4A19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27F7A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center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§ </w:t>
      </w:r>
      <w:r>
        <w:rPr>
          <w:rFonts w:ascii="Tahoma" w:hAnsi="Tahoma" w:cs="Tahoma"/>
          <w:sz w:val="18"/>
          <w:szCs w:val="18"/>
        </w:rPr>
        <w:t>12</w:t>
      </w:r>
      <w:r w:rsidRPr="007B4A19">
        <w:rPr>
          <w:rFonts w:ascii="Tahoma" w:hAnsi="Tahoma" w:cs="Tahoma"/>
          <w:sz w:val="18"/>
          <w:szCs w:val="18"/>
        </w:rPr>
        <w:t>.</w:t>
      </w:r>
    </w:p>
    <w:p w:rsidR="00E27F7A" w:rsidRPr="007B4A19" w:rsidRDefault="00E27F7A" w:rsidP="00EC7598">
      <w:pPr>
        <w:jc w:val="center"/>
        <w:rPr>
          <w:rFonts w:ascii="Tahoma" w:hAnsi="Tahoma" w:cs="Tahoma"/>
          <w:sz w:val="18"/>
          <w:szCs w:val="18"/>
        </w:rPr>
      </w:pPr>
    </w:p>
    <w:p w:rsidR="00EC7598" w:rsidRPr="007B4A19" w:rsidRDefault="00EC7598" w:rsidP="00EC7598">
      <w:pPr>
        <w:jc w:val="both"/>
        <w:rPr>
          <w:rFonts w:ascii="Tahoma" w:hAnsi="Tahoma" w:cs="Tahoma"/>
          <w:sz w:val="18"/>
          <w:szCs w:val="18"/>
        </w:rPr>
      </w:pPr>
      <w:r w:rsidRPr="007B4A19">
        <w:rPr>
          <w:rFonts w:ascii="Tahoma" w:hAnsi="Tahoma" w:cs="Tahoma"/>
          <w:sz w:val="18"/>
          <w:szCs w:val="18"/>
        </w:rPr>
        <w:t xml:space="preserve">Umowę niniejszą sporządzono w </w:t>
      </w:r>
      <w:r>
        <w:rPr>
          <w:rFonts w:ascii="Tahoma" w:hAnsi="Tahoma" w:cs="Tahoma"/>
          <w:sz w:val="18"/>
          <w:szCs w:val="18"/>
        </w:rPr>
        <w:t>dwóch</w:t>
      </w:r>
      <w:r w:rsidRPr="007B4A19">
        <w:rPr>
          <w:rFonts w:ascii="Tahoma" w:hAnsi="Tahoma" w:cs="Tahoma"/>
          <w:sz w:val="18"/>
          <w:szCs w:val="18"/>
        </w:rPr>
        <w:t xml:space="preserve"> jednobrzmiących egzemplarzach </w:t>
      </w:r>
      <w:r>
        <w:rPr>
          <w:rFonts w:ascii="Tahoma" w:hAnsi="Tahoma" w:cs="Tahoma"/>
          <w:sz w:val="18"/>
          <w:szCs w:val="18"/>
        </w:rPr>
        <w:t>po jednym dla każdej ze stron.</w:t>
      </w:r>
    </w:p>
    <w:p w:rsidR="00EC7598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both"/>
        <w:rPr>
          <w:rFonts w:ascii="Tahoma" w:hAnsi="Tahoma" w:cs="Tahoma"/>
          <w:sz w:val="18"/>
          <w:szCs w:val="18"/>
        </w:rPr>
      </w:pPr>
    </w:p>
    <w:p w:rsidR="00E27F7A" w:rsidRDefault="00E27F7A" w:rsidP="00EC7598">
      <w:pPr>
        <w:jc w:val="both"/>
        <w:rPr>
          <w:rFonts w:ascii="Tahoma" w:hAnsi="Tahoma" w:cs="Tahoma"/>
          <w:sz w:val="18"/>
          <w:szCs w:val="18"/>
        </w:rPr>
      </w:pPr>
    </w:p>
    <w:p w:rsidR="00E27F7A" w:rsidRDefault="00E27F7A" w:rsidP="00EC7598">
      <w:pPr>
        <w:jc w:val="both"/>
        <w:rPr>
          <w:rFonts w:ascii="Tahoma" w:hAnsi="Tahoma" w:cs="Tahoma"/>
          <w:sz w:val="18"/>
          <w:szCs w:val="18"/>
        </w:rPr>
      </w:pPr>
    </w:p>
    <w:p w:rsidR="00E27F7A" w:rsidRPr="007B4A19" w:rsidRDefault="00E27F7A" w:rsidP="00EC7598">
      <w:pPr>
        <w:jc w:val="both"/>
        <w:rPr>
          <w:rFonts w:ascii="Tahoma" w:hAnsi="Tahoma" w:cs="Tahoma"/>
          <w:sz w:val="18"/>
          <w:szCs w:val="18"/>
        </w:rPr>
      </w:pPr>
    </w:p>
    <w:p w:rsidR="00EC7598" w:rsidRDefault="00EC7598" w:rsidP="00EC7598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B4A19">
        <w:rPr>
          <w:rFonts w:ascii="Tahoma" w:hAnsi="Tahoma" w:cs="Tahoma"/>
          <w:b/>
          <w:sz w:val="18"/>
          <w:szCs w:val="18"/>
        </w:rPr>
        <w:t xml:space="preserve">WYNAJMUJĄCY: 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</w:t>
      </w:r>
      <w:r w:rsidRPr="007B4A19">
        <w:rPr>
          <w:rFonts w:ascii="Tahoma" w:hAnsi="Tahoma" w:cs="Tahoma"/>
          <w:b/>
          <w:sz w:val="18"/>
          <w:szCs w:val="18"/>
        </w:rPr>
        <w:t xml:space="preserve">     NAJEMCA:</w:t>
      </w:r>
    </w:p>
    <w:p w:rsidR="00E27F7A" w:rsidRDefault="00E27F7A" w:rsidP="00EC7598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E27F7A" w:rsidRDefault="00E27F7A" w:rsidP="00EC7598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E27F7A" w:rsidRDefault="00E27F7A" w:rsidP="00EC7598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E27F7A" w:rsidRPr="007B4A19" w:rsidRDefault="00E27F7A" w:rsidP="00EC7598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sectPr w:rsidR="00E27F7A" w:rsidRPr="007B4A19" w:rsidSect="00EC7598">
      <w:headerReference w:type="default" r:id="rId8"/>
      <w:headerReference w:type="first" r:id="rId9"/>
      <w:pgSz w:w="11906" w:h="16838"/>
      <w:pgMar w:top="1134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DD" w:rsidRDefault="005B20DD">
      <w:r>
        <w:separator/>
      </w:r>
    </w:p>
  </w:endnote>
  <w:endnote w:type="continuationSeparator" w:id="0">
    <w:p w:rsidR="005B20DD" w:rsidRDefault="005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DD" w:rsidRDefault="005B20DD">
      <w:r>
        <w:separator/>
      </w:r>
    </w:p>
  </w:footnote>
  <w:footnote w:type="continuationSeparator" w:id="0">
    <w:p w:rsidR="005B20DD" w:rsidRDefault="005B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C0" w:rsidRDefault="00D803C0">
    <w:pPr>
      <w:pStyle w:val="Nagwek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75F15">
      <w:rPr>
        <w:rStyle w:val="Numerstrony"/>
        <w:noProof/>
      </w:rPr>
      <w:t>2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C0" w:rsidRPr="0070723B" w:rsidRDefault="00396304" w:rsidP="0070723B">
    <w:pPr>
      <w:pStyle w:val="Nagwek1"/>
      <w:jc w:val="left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sz w:val="18"/>
        <w:szCs w:val="18"/>
      </w:rPr>
      <w:t>PSPR-OR-271-10</w:t>
    </w:r>
    <w:r w:rsidR="00110C0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21</w:t>
    </w:r>
    <w:r w:rsidR="0070723B" w:rsidRPr="0070723B">
      <w:rPr>
        <w:rFonts w:ascii="Tahoma" w:hAnsi="Tahoma" w:cs="Tahoma"/>
        <w:sz w:val="18"/>
        <w:szCs w:val="18"/>
      </w:rPr>
      <w:tab/>
    </w:r>
    <w:r w:rsidR="0070723B" w:rsidRPr="0070723B">
      <w:rPr>
        <w:rFonts w:ascii="Tahoma" w:hAnsi="Tahoma" w:cs="Tahoma"/>
        <w:sz w:val="18"/>
        <w:szCs w:val="18"/>
      </w:rPr>
      <w:tab/>
    </w:r>
    <w:r w:rsidR="0070723B" w:rsidRPr="0070723B">
      <w:rPr>
        <w:rFonts w:ascii="Tahoma" w:hAnsi="Tahoma" w:cs="Tahoma"/>
        <w:sz w:val="18"/>
        <w:szCs w:val="18"/>
      </w:rPr>
      <w:tab/>
    </w:r>
    <w:r w:rsidR="0070723B" w:rsidRPr="0070723B">
      <w:rPr>
        <w:rFonts w:ascii="Tahoma" w:hAnsi="Tahoma" w:cs="Tahoma"/>
        <w:sz w:val="18"/>
        <w:szCs w:val="18"/>
      </w:rPr>
      <w:tab/>
    </w:r>
    <w:r w:rsidR="0070723B" w:rsidRPr="0070723B">
      <w:rPr>
        <w:rFonts w:ascii="Tahoma" w:hAnsi="Tahoma" w:cs="Tahoma"/>
        <w:sz w:val="18"/>
        <w:szCs w:val="18"/>
      </w:rPr>
      <w:tab/>
    </w:r>
    <w:r w:rsidR="0070723B" w:rsidRPr="0070723B">
      <w:rPr>
        <w:rFonts w:ascii="Tahoma" w:hAnsi="Tahoma" w:cs="Tahoma"/>
        <w:sz w:val="18"/>
        <w:szCs w:val="18"/>
      </w:rPr>
      <w:tab/>
    </w:r>
    <w:r w:rsidR="0070723B" w:rsidRPr="0070723B">
      <w:rPr>
        <w:rFonts w:ascii="Tahoma" w:hAnsi="Tahoma" w:cs="Tahoma"/>
        <w:sz w:val="18"/>
        <w:szCs w:val="18"/>
      </w:rPr>
      <w:tab/>
    </w:r>
    <w:r w:rsidR="0070723B" w:rsidRPr="0070723B">
      <w:rPr>
        <w:rFonts w:ascii="Tahoma" w:hAnsi="Tahoma" w:cs="Tahoma"/>
        <w:sz w:val="18"/>
        <w:szCs w:val="18"/>
      </w:rPr>
      <w:tab/>
    </w:r>
    <w:r w:rsidR="0070723B">
      <w:rPr>
        <w:rFonts w:ascii="Tahoma" w:hAnsi="Tahoma" w:cs="Tahoma"/>
        <w:sz w:val="18"/>
        <w:szCs w:val="18"/>
      </w:rPr>
      <w:t xml:space="preserve">          </w:t>
    </w:r>
    <w:r w:rsidR="0070723B" w:rsidRPr="0070723B">
      <w:rPr>
        <w:rFonts w:ascii="Tahoma" w:hAnsi="Tahoma" w:cs="Tahoma"/>
        <w:sz w:val="18"/>
        <w:szCs w:val="18"/>
      </w:rPr>
      <w:t>Załącznik nr 2</w:t>
    </w:r>
    <w:r w:rsidR="00D803C0" w:rsidRPr="0070723B">
      <w:rPr>
        <w:rFonts w:ascii="Tahoma" w:hAnsi="Tahoma" w:cs="Tahoma"/>
        <w:i/>
        <w:sz w:val="18"/>
        <w:szCs w:val="18"/>
      </w:rPr>
      <w:t xml:space="preserve">    </w:t>
    </w:r>
    <w:r w:rsidR="00802B90" w:rsidRPr="0070723B">
      <w:rPr>
        <w:rFonts w:ascii="Tahoma" w:hAnsi="Tahoma" w:cs="Tahoma"/>
        <w:i/>
        <w:sz w:val="18"/>
        <w:szCs w:val="18"/>
      </w:rPr>
      <w:t xml:space="preserve">               </w:t>
    </w:r>
  </w:p>
  <w:p w:rsidR="00D803C0" w:rsidRPr="0070723B" w:rsidRDefault="00D803C0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339"/>
    <w:multiLevelType w:val="hybridMultilevel"/>
    <w:tmpl w:val="B4A0D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029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597001"/>
    <w:multiLevelType w:val="hybridMultilevel"/>
    <w:tmpl w:val="57DE48B2"/>
    <w:lvl w:ilvl="0" w:tplc="FED01B68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DF4B6D"/>
    <w:multiLevelType w:val="hybridMultilevel"/>
    <w:tmpl w:val="41061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B53CF"/>
    <w:multiLevelType w:val="hybridMultilevel"/>
    <w:tmpl w:val="D8DAC110"/>
    <w:lvl w:ilvl="0" w:tplc="354CFE2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0D2785"/>
    <w:multiLevelType w:val="hybridMultilevel"/>
    <w:tmpl w:val="DFE03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43599"/>
    <w:multiLevelType w:val="hybridMultilevel"/>
    <w:tmpl w:val="F8FC7960"/>
    <w:lvl w:ilvl="0" w:tplc="C4E87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5727"/>
    <w:multiLevelType w:val="hybridMultilevel"/>
    <w:tmpl w:val="220E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7418"/>
    <w:multiLevelType w:val="hybridMultilevel"/>
    <w:tmpl w:val="E4808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35A90"/>
    <w:multiLevelType w:val="hybridMultilevel"/>
    <w:tmpl w:val="B2C82204"/>
    <w:lvl w:ilvl="0" w:tplc="FED01B68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60A86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820D62"/>
    <w:multiLevelType w:val="hybridMultilevel"/>
    <w:tmpl w:val="1A326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85986"/>
    <w:multiLevelType w:val="hybridMultilevel"/>
    <w:tmpl w:val="D64CB5DA"/>
    <w:lvl w:ilvl="0" w:tplc="16BED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8D2444"/>
    <w:multiLevelType w:val="hybridMultilevel"/>
    <w:tmpl w:val="0DF278DE"/>
    <w:lvl w:ilvl="0" w:tplc="6088CCF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8100F"/>
    <w:multiLevelType w:val="hybridMultilevel"/>
    <w:tmpl w:val="9920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13377"/>
    <w:multiLevelType w:val="hybridMultilevel"/>
    <w:tmpl w:val="1FF8E7DC"/>
    <w:lvl w:ilvl="0" w:tplc="C4E87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111D9"/>
    <w:multiLevelType w:val="hybridMultilevel"/>
    <w:tmpl w:val="16B43C32"/>
    <w:lvl w:ilvl="0" w:tplc="306290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C41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7"/>
  </w:num>
  <w:num w:numId="13">
    <w:abstractNumId w:val="16"/>
  </w:num>
  <w:num w:numId="14">
    <w:abstractNumId w:val="14"/>
  </w:num>
  <w:num w:numId="15">
    <w:abstractNumId w:val="15"/>
  </w:num>
  <w:num w:numId="16">
    <w:abstractNumId w:val="0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C7"/>
    <w:rsid w:val="000129D3"/>
    <w:rsid w:val="00036591"/>
    <w:rsid w:val="00070CCC"/>
    <w:rsid w:val="00083136"/>
    <w:rsid w:val="000B4846"/>
    <w:rsid w:val="000E7360"/>
    <w:rsid w:val="00110C00"/>
    <w:rsid w:val="00125EC4"/>
    <w:rsid w:val="00144E83"/>
    <w:rsid w:val="00194EC2"/>
    <w:rsid w:val="001B4DDF"/>
    <w:rsid w:val="001E1E87"/>
    <w:rsid w:val="00271022"/>
    <w:rsid w:val="00276023"/>
    <w:rsid w:val="0029010D"/>
    <w:rsid w:val="002C1535"/>
    <w:rsid w:val="002D5F0C"/>
    <w:rsid w:val="00335CD8"/>
    <w:rsid w:val="00363C7A"/>
    <w:rsid w:val="00396304"/>
    <w:rsid w:val="003C5BD3"/>
    <w:rsid w:val="00404929"/>
    <w:rsid w:val="0045247A"/>
    <w:rsid w:val="004C5E6A"/>
    <w:rsid w:val="004D2407"/>
    <w:rsid w:val="004D6803"/>
    <w:rsid w:val="004F7DEC"/>
    <w:rsid w:val="005155F4"/>
    <w:rsid w:val="00527F42"/>
    <w:rsid w:val="00544559"/>
    <w:rsid w:val="0057603E"/>
    <w:rsid w:val="00576A5A"/>
    <w:rsid w:val="00576F17"/>
    <w:rsid w:val="00584064"/>
    <w:rsid w:val="00586715"/>
    <w:rsid w:val="005932EC"/>
    <w:rsid w:val="0059583C"/>
    <w:rsid w:val="005A0373"/>
    <w:rsid w:val="005B20DD"/>
    <w:rsid w:val="005D01EE"/>
    <w:rsid w:val="005D3205"/>
    <w:rsid w:val="00610E1F"/>
    <w:rsid w:val="00641416"/>
    <w:rsid w:val="00645996"/>
    <w:rsid w:val="00667FDA"/>
    <w:rsid w:val="00685A14"/>
    <w:rsid w:val="00687987"/>
    <w:rsid w:val="006A722B"/>
    <w:rsid w:val="006A74A3"/>
    <w:rsid w:val="006B7D6F"/>
    <w:rsid w:val="0070723B"/>
    <w:rsid w:val="00723A9A"/>
    <w:rsid w:val="00775F15"/>
    <w:rsid w:val="00784824"/>
    <w:rsid w:val="007B2585"/>
    <w:rsid w:val="007D7A37"/>
    <w:rsid w:val="00802B90"/>
    <w:rsid w:val="008124E1"/>
    <w:rsid w:val="008436C9"/>
    <w:rsid w:val="00851736"/>
    <w:rsid w:val="00856C92"/>
    <w:rsid w:val="008C420A"/>
    <w:rsid w:val="008D18C2"/>
    <w:rsid w:val="008D232B"/>
    <w:rsid w:val="008E687D"/>
    <w:rsid w:val="008F19A6"/>
    <w:rsid w:val="009018D8"/>
    <w:rsid w:val="00967704"/>
    <w:rsid w:val="009A33C1"/>
    <w:rsid w:val="009D476A"/>
    <w:rsid w:val="009E36E2"/>
    <w:rsid w:val="00A0306F"/>
    <w:rsid w:val="00A3175E"/>
    <w:rsid w:val="00A61C69"/>
    <w:rsid w:val="00AC29D3"/>
    <w:rsid w:val="00AC529F"/>
    <w:rsid w:val="00AD6E3B"/>
    <w:rsid w:val="00AF64C7"/>
    <w:rsid w:val="00BA68BD"/>
    <w:rsid w:val="00BB1B9B"/>
    <w:rsid w:val="00BD00C7"/>
    <w:rsid w:val="00BE3275"/>
    <w:rsid w:val="00C014BD"/>
    <w:rsid w:val="00C0221B"/>
    <w:rsid w:val="00C03E7A"/>
    <w:rsid w:val="00C50305"/>
    <w:rsid w:val="00CC3F67"/>
    <w:rsid w:val="00CC560D"/>
    <w:rsid w:val="00D10AC6"/>
    <w:rsid w:val="00D30D12"/>
    <w:rsid w:val="00D47592"/>
    <w:rsid w:val="00D64B51"/>
    <w:rsid w:val="00D64BCD"/>
    <w:rsid w:val="00D667AF"/>
    <w:rsid w:val="00D803C0"/>
    <w:rsid w:val="00E108A6"/>
    <w:rsid w:val="00E27F7A"/>
    <w:rsid w:val="00E87F6E"/>
    <w:rsid w:val="00EA100B"/>
    <w:rsid w:val="00EC11EE"/>
    <w:rsid w:val="00EC7598"/>
    <w:rsid w:val="00ED1EC3"/>
    <w:rsid w:val="00F024D1"/>
    <w:rsid w:val="00F30DB8"/>
    <w:rsid w:val="00F67916"/>
    <w:rsid w:val="00F803E9"/>
    <w:rsid w:val="00F84E44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368EE7-41A5-4149-AE2F-CC8AA7C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BD"/>
  </w:style>
  <w:style w:type="paragraph" w:styleId="Nagwek1">
    <w:name w:val="heading 1"/>
    <w:basedOn w:val="Normalny"/>
    <w:next w:val="Normalny"/>
    <w:qFormat/>
    <w:rsid w:val="00BA68BD"/>
    <w:pPr>
      <w:keepNext/>
      <w:jc w:val="right"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BA68BD"/>
    <w:pPr>
      <w:keepNext/>
      <w:jc w:val="both"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BA68BD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paragraph" w:styleId="Nagwek4">
    <w:name w:val="heading 4"/>
    <w:basedOn w:val="Normalny"/>
    <w:next w:val="Normalny"/>
    <w:qFormat/>
    <w:rsid w:val="00BA68BD"/>
    <w:pPr>
      <w:keepNext/>
      <w:ind w:left="4956"/>
      <w:jc w:val="center"/>
      <w:outlineLvl w:val="3"/>
    </w:pPr>
    <w:rPr>
      <w:rFonts w:ascii="Tahoma" w:hAnsi="Tahoma"/>
      <w:sz w:val="24"/>
    </w:rPr>
  </w:style>
  <w:style w:type="paragraph" w:styleId="Nagwek5">
    <w:name w:val="heading 5"/>
    <w:basedOn w:val="Normalny"/>
    <w:next w:val="Normalny"/>
    <w:qFormat/>
    <w:rsid w:val="00BA68B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A6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BD"/>
  </w:style>
  <w:style w:type="paragraph" w:styleId="Tekstpodstawowy2">
    <w:name w:val="Body Text 2"/>
    <w:basedOn w:val="Normalny"/>
    <w:rsid w:val="00BA68BD"/>
    <w:pPr>
      <w:jc w:val="both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B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A68B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A68B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C52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529F"/>
  </w:style>
  <w:style w:type="paragraph" w:styleId="Tekstkomentarza">
    <w:name w:val="annotation text"/>
    <w:basedOn w:val="Normalny"/>
    <w:link w:val="TekstkomentarzaZnak"/>
    <w:semiHidden/>
    <w:unhideWhenUsed/>
    <w:rsid w:val="00AC529F"/>
  </w:style>
  <w:style w:type="character" w:customStyle="1" w:styleId="TekstkomentarzaZnak">
    <w:name w:val="Tekst komentarza Znak"/>
    <w:basedOn w:val="Domylnaczcionkaakapitu"/>
    <w:link w:val="Tekstkomentarza"/>
    <w:semiHidden/>
    <w:rsid w:val="00AC529F"/>
  </w:style>
  <w:style w:type="paragraph" w:styleId="Bezodstpw">
    <w:name w:val="No Spacing"/>
    <w:qFormat/>
    <w:rsid w:val="00AC529F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1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13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7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759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7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6872-2F1D-4278-847F-CEAF9292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Starostwo Powiatowe w Tarnowie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Zamówienia Publiczne</dc:creator>
  <cp:keywords/>
  <dc:description/>
  <cp:lastModifiedBy>Michał</cp:lastModifiedBy>
  <cp:revision>2</cp:revision>
  <cp:lastPrinted>2012-10-31T12:40:00Z</cp:lastPrinted>
  <dcterms:created xsi:type="dcterms:W3CDTF">2021-10-29T10:22:00Z</dcterms:created>
  <dcterms:modified xsi:type="dcterms:W3CDTF">2021-10-29T10:22:00Z</dcterms:modified>
</cp:coreProperties>
</file>